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BC" w:rsidRPr="008B14BC" w:rsidRDefault="00E6559D" w:rsidP="006F4135">
      <w:pPr>
        <w:spacing w:line="240" w:lineRule="exact"/>
        <w:rPr>
          <w:rFonts w:ascii="Times New Roman" w:eastAsia="Calibri" w:hAnsi="Times New Roman" w:cs="Times New Roman"/>
          <w:sz w:val="24"/>
          <w:szCs w:val="24"/>
        </w:rPr>
        <w:sectPr w:rsidR="008B14BC" w:rsidRPr="008B14BC" w:rsidSect="00407AA8">
          <w:footerReference w:type="default" r:id="rId7"/>
          <w:pgSz w:w="11906" w:h="16838"/>
          <w:pgMar w:top="567" w:right="737" w:bottom="1134" w:left="1276" w:header="709" w:footer="709" w:gutter="0"/>
          <w:cols w:space="708"/>
          <w:titlePg/>
          <w:docGrid w:linePitch="360"/>
        </w:sectPr>
      </w:pPr>
      <w:bookmarkStart w:id="0" w:name="_GoBack"/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791845</wp:posOffset>
            </wp:positionV>
            <wp:extent cx="7744460" cy="10662285"/>
            <wp:effectExtent l="0" t="0" r="8890" b="5715"/>
            <wp:wrapThrough wrapText="bothSides">
              <wp:wrapPolygon edited="0">
                <wp:start x="0" y="0"/>
                <wp:lineTo x="0" y="21573"/>
                <wp:lineTo x="21572" y="21573"/>
                <wp:lineTo x="21572" y="0"/>
                <wp:lineTo x="0" y="0"/>
              </wp:wrapPolygon>
            </wp:wrapThrough>
            <wp:docPr id="1" name="Рисунок 1" descr="C:\Users\asatravilovich\Downloads\скан мой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atravilovich\Downloads\скан мой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4460" cy="1066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8B14BC" w:rsidRDefault="008B14BC" w:rsidP="008B14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 w:rsidRPr="008B14BC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lastRenderedPageBreak/>
        <w:t>Пояснительная записка</w:t>
      </w:r>
    </w:p>
    <w:p w:rsidR="006F4135" w:rsidRDefault="006F4135" w:rsidP="006F413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F4135" w:rsidRDefault="006F4135" w:rsidP="006F41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 программа  дополнительного образования  «Юный лингвист»составлена   на основе:</w:t>
      </w:r>
    </w:p>
    <w:p w:rsidR="006F4135" w:rsidRDefault="006F4135" w:rsidP="004C6A10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Образовательной программы дополнительного  образования муниципального бюджетного общеобразовательного учреждения «Апастовская средняя общеобразовательная школа с углубленным изучением отдельных предметов» Апастовского   муниципального района  Республики Татарстан на 202</w:t>
      </w:r>
      <w:r>
        <w:rPr>
          <w:rFonts w:ascii="Times New Roman" w:hAnsi="Times New Roman"/>
          <w:sz w:val="24"/>
          <w:szCs w:val="24"/>
          <w:lang w:val="tt-RU"/>
        </w:rPr>
        <w:t>1</w:t>
      </w:r>
      <w:r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  <w:lang w:val="tt-RU"/>
        </w:rPr>
        <w:t>2</w:t>
      </w:r>
      <w:r>
        <w:rPr>
          <w:rFonts w:ascii="Times New Roman" w:hAnsi="Times New Roman"/>
          <w:sz w:val="24"/>
          <w:szCs w:val="24"/>
        </w:rPr>
        <w:t xml:space="preserve"> учебный год;</w:t>
      </w:r>
    </w:p>
    <w:p w:rsidR="006F4135" w:rsidRDefault="006F4135" w:rsidP="004C6A10">
      <w:pPr>
        <w:pStyle w:val="a9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Учебного плана дополнительного образования</w:t>
      </w:r>
      <w:r>
        <w:rPr>
          <w:rFonts w:ascii="Times New Roman" w:hAnsi="Times New Roman"/>
          <w:sz w:val="24"/>
          <w:szCs w:val="24"/>
        </w:rPr>
        <w:t xml:space="preserve"> МБОУ –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</w:t>
      </w:r>
      <w:r>
        <w:rPr>
          <w:rFonts w:ascii="Times New Roman" w:hAnsi="Times New Roman"/>
          <w:color w:val="000000"/>
          <w:sz w:val="24"/>
          <w:szCs w:val="24"/>
        </w:rPr>
        <w:t xml:space="preserve"> на 202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-202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учебный год </w:t>
      </w:r>
      <w:r>
        <w:rPr>
          <w:rFonts w:ascii="Times New Roman" w:hAnsi="Times New Roman"/>
          <w:sz w:val="24"/>
          <w:szCs w:val="24"/>
        </w:rPr>
        <w:t>(Протокол №1,  от 2</w:t>
      </w:r>
      <w:r>
        <w:rPr>
          <w:rFonts w:ascii="Times New Roman" w:hAnsi="Times New Roman"/>
          <w:sz w:val="24"/>
          <w:szCs w:val="24"/>
          <w:lang w:val="tt-RU"/>
        </w:rPr>
        <w:t>8</w:t>
      </w:r>
      <w:r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  <w:lang w:val="tt-RU"/>
        </w:rPr>
        <w:t>1</w:t>
      </w:r>
      <w:r>
        <w:rPr>
          <w:rFonts w:ascii="Times New Roman" w:hAnsi="Times New Roman"/>
          <w:sz w:val="24"/>
          <w:szCs w:val="24"/>
        </w:rPr>
        <w:t xml:space="preserve"> года).</w:t>
      </w:r>
    </w:p>
    <w:p w:rsidR="006F4135" w:rsidRPr="008B14BC" w:rsidRDefault="006F4135" w:rsidP="008B14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</w:p>
    <w:p w:rsidR="008B14BC" w:rsidRPr="008B14BC" w:rsidRDefault="008B14BC" w:rsidP="004C6A10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 (профиль) программы – социально-</w:t>
      </w:r>
      <w:r w:rsidR="008D1BA2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гуманитарная</w:t>
      </w: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B14BC" w:rsidRPr="008B14BC" w:rsidRDefault="008B14BC" w:rsidP="004C6A10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актуальность программы – своевременность, современность предлагаемой программы: </w:t>
      </w:r>
      <w:r w:rsidR="006A2210" w:rsidRPr="006A22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Коммуникативно-деятельностный подход к совершенствованию правописных умений и навыков способствует активному развитию грамотности в широком смысле этого слова — функциональной грамотности, то есть способности извлекать, понимать, передавать, эффективно использовать полученную разными способами текстовую информацию (в том числе и представленную в виде правила правописания), а также связно, полно, последовательно, логично, выразительно излагать мысли в соответствии с определённой коммуникативной задачей и нормативными требованиями к речевому высказыванию (в том числе и правописными).</w:t>
      </w: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добиться хорош</w:t>
      </w:r>
      <w:r w:rsidR="006A2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результатов, необходимо </w:t>
      </w: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иметь в виду, что успешность обучения орфографии во многом зависит от общего уровня речевого развития старшеклассника и прежде всего от владения видами речевой деятельности: осмыс</w:t>
      </w: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ленным и точным пониманием чужого высказывания (аудирование, чтение); свободным и правильным выражением собствен</w:t>
      </w: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мыслей в устной и письменной речи (говорение, письмо) с учетом разных ситуаций общения и в соответствии с нормами литературного языка. Русское правописание может быть освое</w:t>
      </w: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 процессе совершенствования, обогащения всего строя речи старшеклассника, в результате овладения всеми видами речевой деятельности в их единстве и взаимосвязи.</w:t>
      </w:r>
    </w:p>
    <w:p w:rsidR="008B14BC" w:rsidRPr="008B14BC" w:rsidRDefault="00FC5F94" w:rsidP="004C6A10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Особенностью данной системы обучения является опора на языковое чутье учащихся, целенаправленное развитие лингвистической интуиции. В связи с этим основными 3 направлениями в работе становятся, во-первых, усиленное внимание к семантической стороне анализируемого явления (слова, предложения), что обеспечивает безошибочное применение того или иного правила без искажения смысла высказывания. Во-вторых, опора на этимологический анализ при обучении орфографии, который держится на языковом чутье и удовлетворяет естественную, неистребимую потребность каждого человека разгадать тайну рождения слова, понять его истоки. Эта «этимологическая рефлексия» становится надежным помощником в процессе формирования системы правописных умений и навыков. И наконец, важнейшим направлением в обучении становится систематизация и обобщение знаний в области правописания и формирование умения ориентироваться в орфографии и пунктуации, учитывая их системность, логику, существующую взаимосвязь между различными элементами (принципы написания, правила, группы и варианты </w:t>
      </w:r>
      <w:r w:rsidR="006A2210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орфограмм, пунктограмм и т. п.)</w:t>
      </w:r>
      <w:r w:rsidR="008B14BC"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B14BC" w:rsidRPr="00F80192" w:rsidRDefault="008B14BC" w:rsidP="004C6A10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адресат программы – учащиеся старшей </w:t>
      </w:r>
      <w:r w:rsidR="006F413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 (</w:t>
      </w:r>
      <w:r w:rsidR="00166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 классы) </w:t>
      </w:r>
      <w:r w:rsidR="00F80192" w:rsidRPr="00F80192">
        <w:rPr>
          <w:rFonts w:ascii="Times New Roman" w:eastAsia="Times New Roman" w:hAnsi="Times New Roman" w:cs="Times New Roman"/>
          <w:sz w:val="24"/>
          <w:szCs w:val="24"/>
          <w:lang w:eastAsia="ru-RU"/>
        </w:rPr>
        <w:t>16-1</w:t>
      </w:r>
      <w:r w:rsidR="00F8019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80192" w:rsidRPr="00F80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лет. Проявляется четкая потребность к самопознанию, формируется самосознание, ставятся задачи саморазвития, самосовершенствования, самоактуализации. Осуществляется профессиональное и личностное самоопределение. Ведущая деятельность – учебно-профессиональная, в процессе которой формируются мировоззрение, профессиональные интересы и идеалы...</w:t>
      </w:r>
    </w:p>
    <w:p w:rsidR="008B14BC" w:rsidRPr="008B14BC" w:rsidRDefault="006F4135" w:rsidP="004C6A10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объём программы -  34 часа</w:t>
      </w:r>
      <w:r w:rsidR="008B14BC"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запланированных на весь период обучения;</w:t>
      </w:r>
    </w:p>
    <w:p w:rsidR="008B14BC" w:rsidRPr="008B14BC" w:rsidRDefault="008B14BC" w:rsidP="008B14BC">
      <w:pPr>
        <w:spacing w:line="24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обучения, в основе которых лежит способ организации занятия: словесные (</w:t>
      </w:r>
      <w:r w:rsidRPr="008B14BC">
        <w:rPr>
          <w:rFonts w:ascii="Times New Roman" w:eastAsia="Calibri" w:hAnsi="Times New Roman" w:cs="Times New Roman"/>
          <w:sz w:val="24"/>
          <w:szCs w:val="24"/>
        </w:rPr>
        <w:t>устное изложение, беседа, объяснение, анализ текста</w:t>
      </w:r>
    </w:p>
    <w:p w:rsidR="008B14BC" w:rsidRPr="008B14BC" w:rsidRDefault="008B14BC" w:rsidP="008B14BC">
      <w:pPr>
        <w:spacing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sz w:val="24"/>
          <w:szCs w:val="24"/>
        </w:rPr>
        <w:t>и др.), наглядные (показ видеоматериалов, иллюстраций, наблюдение, работа по образцу и др.), практические (тренировочные упражнения, тренинг и др.)</w:t>
      </w:r>
    </w:p>
    <w:p w:rsidR="008B14BC" w:rsidRPr="008B14BC" w:rsidRDefault="008B14BC" w:rsidP="004C6A10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</w:t>
      </w:r>
      <w:r w:rsidR="00EA652F">
        <w:rPr>
          <w:rFonts w:ascii="Times New Roman" w:eastAsia="Times New Roman" w:hAnsi="Times New Roman" w:cs="Times New Roman"/>
          <w:sz w:val="24"/>
          <w:szCs w:val="24"/>
          <w:lang w:eastAsia="ru-RU"/>
        </w:rPr>
        <w:t>ы занятий</w:t>
      </w: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комбинированный, теоретический, практический</w:t>
      </w:r>
      <w:r w:rsidR="00EA6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диагностический, </w:t>
      </w: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контрольный, репетиционный, тренировочный др.;</w:t>
      </w:r>
    </w:p>
    <w:p w:rsidR="008B14BC" w:rsidRPr="008B14BC" w:rsidRDefault="008B14BC" w:rsidP="004C6A10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проведения занятий: практические занятия, эвристические беседы, тренинг, наблюдение и др.;</w:t>
      </w:r>
    </w:p>
    <w:p w:rsidR="008B14BC" w:rsidRPr="008B14BC" w:rsidRDefault="006F4135" w:rsidP="004C6A10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освоения программы – 1 год</w:t>
      </w:r>
      <w:r w:rsidR="008B14BC"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B14BC" w:rsidRPr="008B14BC" w:rsidRDefault="008B14BC" w:rsidP="004C6A10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C">
        <w:rPr>
          <w:rFonts w:ascii="Times New Roman" w:eastAsia="Times New Roman" w:hAnsi="Times New Roman" w:cs="Times New Roman"/>
          <w:sz w:val="24"/>
          <w:szCs w:val="24"/>
        </w:rPr>
        <w:t>режим занятий – 1 раз в неделю, продолжительность занятия - 45 минут</w:t>
      </w:r>
    </w:p>
    <w:p w:rsidR="008B14BC" w:rsidRPr="008B14BC" w:rsidRDefault="008B14BC" w:rsidP="008B14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</w:p>
    <w:p w:rsidR="006C0CC4" w:rsidRDefault="008B14BC" w:rsidP="006F41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рабочая программа «</w:t>
      </w:r>
      <w:r w:rsidR="006F4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Юный лингвист» </w:t>
      </w: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11класса </w:t>
      </w:r>
      <w:r w:rsidR="006F41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 на 34 часа</w:t>
      </w: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час в неделю</w:t>
      </w:r>
      <w:r w:rsidR="006F413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C0CC4" w:rsidRDefault="006C0CC4" w:rsidP="008B14B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0CC4" w:rsidRDefault="006C0CC4" w:rsidP="008B14B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0CC4" w:rsidRPr="008B14BC" w:rsidRDefault="006C0CC4" w:rsidP="008B14B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0B57" w:rsidRDefault="005D0B57" w:rsidP="005D0B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14BC">
        <w:rPr>
          <w:rFonts w:ascii="Times New Roman" w:eastAsia="Calibri" w:hAnsi="Times New Roman" w:cs="Times New Roman"/>
          <w:b/>
          <w:sz w:val="24"/>
          <w:szCs w:val="24"/>
        </w:rPr>
        <w:t xml:space="preserve"> Цели и задачи </w:t>
      </w:r>
      <w:r>
        <w:rPr>
          <w:rFonts w:ascii="Times New Roman" w:eastAsia="Calibri" w:hAnsi="Times New Roman" w:cs="Times New Roman"/>
          <w:b/>
          <w:sz w:val="24"/>
          <w:szCs w:val="24"/>
        </w:rPr>
        <w:t>программы</w:t>
      </w:r>
    </w:p>
    <w:p w:rsidR="005D0B57" w:rsidRPr="00630201" w:rsidRDefault="005D0B57" w:rsidP="005D0B57">
      <w:pPr>
        <w:pStyle w:val="Default"/>
        <w:jc w:val="both"/>
      </w:pPr>
      <w:r>
        <w:t>Программа направлена</w:t>
      </w:r>
      <w:r w:rsidRPr="00630201">
        <w:t>на:</w:t>
      </w:r>
    </w:p>
    <w:p w:rsidR="005D0B57" w:rsidRDefault="005D0B57" w:rsidP="004C6A10">
      <w:pPr>
        <w:pStyle w:val="Default"/>
        <w:numPr>
          <w:ilvl w:val="0"/>
          <w:numId w:val="2"/>
        </w:numPr>
        <w:ind w:left="0"/>
        <w:jc w:val="both"/>
      </w:pPr>
      <w:r w:rsidRPr="006461CA">
        <w:t xml:space="preserve">создание базовых основ образованности и решение задач формирования общей культуры </w:t>
      </w:r>
      <w:r w:rsidR="001663C4" w:rsidRPr="001663C4">
        <w:t>об</w:t>
      </w:r>
      <w:r w:rsidRPr="001663C4">
        <w:t>уча</w:t>
      </w:r>
      <w:r w:rsidR="001663C4" w:rsidRPr="001663C4">
        <w:t>ю</w:t>
      </w:r>
      <w:r w:rsidRPr="001663C4">
        <w:t>щегося,</w:t>
      </w:r>
      <w:r w:rsidRPr="006461CA">
        <w:t xml:space="preserve"> расширение его знаний о мире и о себе;</w:t>
      </w:r>
    </w:p>
    <w:p w:rsidR="005D0B57" w:rsidRDefault="005D0B57" w:rsidP="004C6A10">
      <w:pPr>
        <w:pStyle w:val="Default"/>
        <w:numPr>
          <w:ilvl w:val="0"/>
          <w:numId w:val="2"/>
        </w:numPr>
        <w:ind w:left="0"/>
        <w:jc w:val="both"/>
      </w:pPr>
      <w:r>
        <w:t xml:space="preserve">удовлетворение </w:t>
      </w:r>
      <w:r w:rsidRPr="006461CA">
        <w:t>познавательного</w:t>
      </w:r>
      <w:r w:rsidRPr="006461CA">
        <w:tab/>
        <w:t>интересаирасширение информированности учащихся в конкретной образовательной области;</w:t>
      </w:r>
    </w:p>
    <w:p w:rsidR="005D0B57" w:rsidRPr="006461CA" w:rsidRDefault="005D0B57" w:rsidP="004C6A10">
      <w:pPr>
        <w:pStyle w:val="Default"/>
        <w:numPr>
          <w:ilvl w:val="0"/>
          <w:numId w:val="2"/>
        </w:numPr>
        <w:ind w:left="0"/>
        <w:jc w:val="both"/>
      </w:pPr>
      <w:r w:rsidRPr="006461CA">
        <w:t>оптимальное развитие личности на основе педагогической поддержки индивидуальности учащегося (способностей, интересов, склонностей) в условиях специально организованной образовательной деятельности;</w:t>
      </w:r>
    </w:p>
    <w:p w:rsidR="005D0B57" w:rsidRPr="005D0B57" w:rsidRDefault="005D0B57" w:rsidP="004C6A10">
      <w:pPr>
        <w:pStyle w:val="Default"/>
        <w:numPr>
          <w:ilvl w:val="0"/>
          <w:numId w:val="2"/>
        </w:numPr>
        <w:ind w:left="0"/>
        <w:jc w:val="both"/>
      </w:pPr>
      <w:r w:rsidRPr="006461CA">
        <w:t>накопление учащимися социального опыта и обогащение навыками общения и совместной деятельности в процессе освоения программы.</w:t>
      </w:r>
    </w:p>
    <w:p w:rsidR="005D0B57" w:rsidRPr="008B14BC" w:rsidRDefault="005D0B57" w:rsidP="005D0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данного курса состоит в повышении грамотности учащихся, в развитии культуры письменной речи. Свободное владение орфографией и пунктуацией предполагает не только знание правил и способность пользоваться ими, но и умение применять их, учитывая речевую ситуацию и необходимость как можно точнее передать смысл высказывания, используя при этом возможности письма. Именно поэтому программа уделяет особое внимание характеристике речевого общения в целом, особеннос</w:t>
      </w: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тям письменного общения, а также специфическим элементам речевого этикета, использующимся в письменной речи</w:t>
      </w:r>
    </w:p>
    <w:p w:rsidR="005D0B57" w:rsidRPr="008B14BC" w:rsidRDefault="005D0B57" w:rsidP="005D0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курс направлен на достижение следующих целей, обеспечивающих реализацию личностно-ориентированного, когнитивно-коммуникативного, деятельностного подходов к обучению родному языку. Свободное владение орфографией и пунктуацией предполагает не только знание правил и способность пользоваться ими, но и умение применять их, учитывая речевую ситуацию и необходимость как можно точнее передать смысл высказывания, используя при этом возможности письма. Изучение курса позволяет формировать у учащихся умения опознавать, анализировать, классифицировать языковые факты, оценивать их с точки зрения </w:t>
      </w: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</w:t>
      </w:r>
    </w:p>
    <w:p w:rsidR="005D0B57" w:rsidRPr="008B14BC" w:rsidRDefault="005D0B57" w:rsidP="005D0B57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Изучая данный курс, мы преследуем и сопутствующие цели:</w:t>
      </w:r>
    </w:p>
    <w:p w:rsidR="005D0B57" w:rsidRPr="008B14BC" w:rsidRDefault="005D0B57" w:rsidP="004C6A10">
      <w:pPr>
        <w:numPr>
          <w:ilvl w:val="0"/>
          <w:numId w:val="6"/>
        </w:numPr>
        <w:shd w:val="clear" w:color="auto" w:fill="FFFFFF"/>
        <w:spacing w:after="0" w:line="240" w:lineRule="auto"/>
        <w:ind w:left="851" w:hanging="4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Углубить теорию школьного курса русского языка</w:t>
      </w:r>
    </w:p>
    <w:p w:rsidR="005D0B57" w:rsidRPr="008B14BC" w:rsidRDefault="005D0B57" w:rsidP="004C6A10">
      <w:pPr>
        <w:numPr>
          <w:ilvl w:val="0"/>
          <w:numId w:val="6"/>
        </w:numPr>
        <w:shd w:val="clear" w:color="auto" w:fill="FFFFFF"/>
        <w:spacing w:after="0" w:line="240" w:lineRule="auto"/>
        <w:ind w:left="851" w:hanging="4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интерес учащихся к русскому языку.</w:t>
      </w:r>
    </w:p>
    <w:p w:rsidR="005D0B57" w:rsidRPr="008B14BC" w:rsidRDefault="005D0B57" w:rsidP="004C6A10">
      <w:pPr>
        <w:numPr>
          <w:ilvl w:val="0"/>
          <w:numId w:val="6"/>
        </w:numPr>
        <w:shd w:val="clear" w:color="auto" w:fill="FFFFFF"/>
        <w:spacing w:after="0" w:line="240" w:lineRule="auto"/>
        <w:ind w:left="851" w:hanging="4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Расширить активный и пассивный словарный запас учащихся</w:t>
      </w:r>
    </w:p>
    <w:p w:rsidR="00155668" w:rsidRDefault="005D0B57" w:rsidP="004C6A10">
      <w:pPr>
        <w:numPr>
          <w:ilvl w:val="0"/>
          <w:numId w:val="6"/>
        </w:numPr>
        <w:shd w:val="clear" w:color="auto" w:fill="FFFFFF"/>
        <w:spacing w:after="0" w:line="240" w:lineRule="auto"/>
        <w:ind w:left="851" w:hanging="4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Помочь учащимся в подготовке к ЕГЭ по русскому языку.</w:t>
      </w:r>
    </w:p>
    <w:p w:rsidR="00C5265F" w:rsidRPr="00C5265F" w:rsidRDefault="00C5265F" w:rsidP="004C6A10">
      <w:pPr>
        <w:numPr>
          <w:ilvl w:val="0"/>
          <w:numId w:val="6"/>
        </w:numPr>
        <w:shd w:val="clear" w:color="auto" w:fill="FFFFFF"/>
        <w:spacing w:after="0" w:line="240" w:lineRule="auto"/>
        <w:ind w:left="851" w:hanging="4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2909" w:rsidRDefault="00C27DAC" w:rsidP="00C27D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Календарно-тематическое планирование</w:t>
      </w:r>
    </w:p>
    <w:p w:rsidR="00155668" w:rsidRDefault="00155668" w:rsidP="00C27D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2909" w:rsidRDefault="001C2909" w:rsidP="00C27D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668" w:rsidRPr="0005249C" w:rsidRDefault="00155668" w:rsidP="005D0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134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82"/>
        <w:gridCol w:w="5213"/>
        <w:gridCol w:w="709"/>
        <w:gridCol w:w="992"/>
        <w:gridCol w:w="1276"/>
        <w:gridCol w:w="992"/>
        <w:gridCol w:w="1276"/>
      </w:tblGrid>
      <w:tr w:rsidR="00AF2BB0" w:rsidRPr="00526B38" w:rsidTr="00B600DA">
        <w:trPr>
          <w:trHeight w:val="526"/>
        </w:trPr>
        <w:tc>
          <w:tcPr>
            <w:tcW w:w="882" w:type="dxa"/>
            <w:vMerge w:val="restart"/>
            <w:shd w:val="clear" w:color="auto" w:fill="auto"/>
          </w:tcPr>
          <w:p w:rsidR="00AF2BB0" w:rsidRDefault="00AF2BB0" w:rsidP="00DD562F">
            <w:pPr>
              <w:widowControl w:val="0"/>
              <w:spacing w:after="0" w:line="240" w:lineRule="auto"/>
              <w:ind w:right="2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</w:p>
          <w:p w:rsidR="00AF2BB0" w:rsidRPr="001C2909" w:rsidRDefault="00AF2BB0" w:rsidP="00DD562F">
            <w:pPr>
              <w:widowControl w:val="0"/>
              <w:spacing w:after="0" w:line="240" w:lineRule="auto"/>
              <w:ind w:right="2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213" w:type="dxa"/>
            <w:vMerge w:val="restart"/>
            <w:shd w:val="clear" w:color="auto" w:fill="auto"/>
          </w:tcPr>
          <w:p w:rsidR="00AF2BB0" w:rsidRPr="001C2909" w:rsidRDefault="00AF2BB0" w:rsidP="00DD562F">
            <w:pPr>
              <w:widowControl w:val="0"/>
              <w:spacing w:after="0" w:line="240" w:lineRule="auto"/>
              <w:ind w:left="981" w:right="9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имен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вание ра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дел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</w:p>
          <w:p w:rsidR="00AF2BB0" w:rsidRPr="001C2909" w:rsidRDefault="00AF2BB0" w:rsidP="00DD56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</w:p>
          <w:p w:rsidR="00AF2BB0" w:rsidRPr="001C2909" w:rsidRDefault="00AF2BB0" w:rsidP="00D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2268" w:type="dxa"/>
            <w:gridSpan w:val="2"/>
          </w:tcPr>
          <w:p w:rsidR="00AF2BB0" w:rsidRPr="001C2909" w:rsidRDefault="00AF2BB0" w:rsidP="00D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AF2BB0" w:rsidRPr="00526B38" w:rsidTr="00AF2BB0">
        <w:trPr>
          <w:trHeight w:val="1268"/>
        </w:trPr>
        <w:tc>
          <w:tcPr>
            <w:tcW w:w="882" w:type="dxa"/>
            <w:vMerge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3" w:type="dxa"/>
            <w:vMerge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F2BB0" w:rsidRPr="001C2909" w:rsidRDefault="00AF2BB0" w:rsidP="00155668">
            <w:pPr>
              <w:widowControl w:val="0"/>
              <w:spacing w:before="89" w:after="0" w:line="240" w:lineRule="auto"/>
              <w:ind w:left="-108" w:right="-2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AF2BB0" w:rsidRPr="001C2909" w:rsidRDefault="00AF2BB0" w:rsidP="00155668">
            <w:pPr>
              <w:widowControl w:val="0"/>
              <w:spacing w:before="84" w:after="0" w:line="240" w:lineRule="auto"/>
              <w:ind w:left="-108" w:right="-2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276" w:type="dxa"/>
            <w:shd w:val="clear" w:color="auto" w:fill="auto"/>
          </w:tcPr>
          <w:p w:rsidR="00AF2BB0" w:rsidRPr="001C2909" w:rsidRDefault="00AF2BB0" w:rsidP="00155668">
            <w:pPr>
              <w:widowControl w:val="0"/>
              <w:spacing w:before="89" w:after="0" w:line="240" w:lineRule="auto"/>
              <w:ind w:left="-108" w:right="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Практика (интерактивные</w:t>
            </w:r>
          </w:p>
          <w:p w:rsidR="00AF2BB0" w:rsidRPr="001C2909" w:rsidRDefault="00AF2BB0" w:rsidP="00155668">
            <w:pPr>
              <w:widowControl w:val="0"/>
              <w:spacing w:after="0" w:line="240" w:lineRule="auto"/>
              <w:ind w:left="-108" w:right="-2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9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занятия)</w:t>
            </w:r>
          </w:p>
        </w:tc>
        <w:tc>
          <w:tcPr>
            <w:tcW w:w="992" w:type="dxa"/>
          </w:tcPr>
          <w:p w:rsidR="00AF2BB0" w:rsidRPr="001C2909" w:rsidRDefault="00AF2BB0" w:rsidP="00DD562F">
            <w:pPr>
              <w:spacing w:after="0" w:line="240" w:lineRule="auto"/>
              <w:ind w:right="9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</w:tcPr>
          <w:p w:rsidR="00AF2BB0" w:rsidRPr="001C2909" w:rsidRDefault="00AF2BB0" w:rsidP="00DD562F">
            <w:pPr>
              <w:spacing w:after="0" w:line="240" w:lineRule="auto"/>
              <w:ind w:right="9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факту</w:t>
            </w: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урок. Цели и задачи курса. Речевая ситуация и употребление этикетных форм. Речевой этикет в частной и деловой переписке</w:t>
            </w:r>
          </w:p>
        </w:tc>
        <w:tc>
          <w:tcPr>
            <w:tcW w:w="709" w:type="dxa"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276" w:type="dxa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речевого этикета при дистанционном письменном общении. Основные правила письменного общения в виртуальных дискуссиях</w:t>
            </w:r>
          </w:p>
        </w:tc>
        <w:tc>
          <w:tcPr>
            <w:tcW w:w="709" w:type="dxa"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сведения из истории русской пунктуации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76" w:type="dxa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русской пунктуации: грамматический, смысловой, интонационный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пунктуационных знаков. Разделы </w:t>
            </w: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русской пунктуации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76" w:type="dxa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знака препинания с учетом особенностей предложения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Интонационные особенности предложений с тире в простом предложении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корректором: уместность тире в простом предложении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и интонационные особенности предложений с однородными членами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29.10</w:t>
            </w:r>
          </w:p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Интонационные и пунктуационные особенности предложений с обобщающими словами при однородных членах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однородных и неоднородных определений на основе семантико-грамматической и интонационной характеристики предложения и его контекста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Интонационные особенности предложений с обособленными членами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Причастный оборот как особая синтаксическая конструкция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Грамматико - пунктуационные отличия причастного и деепричастного оборотов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Смысловые и интонационные особенности предложений с обособленными обстоятельствами, выраженными именами существительными в косвенном падеже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Сопоставительный анализ случаев выделения и невыделения в письменной речи оборота со значением сравнения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Интонационные и пунктуационные особенности предложений  с вводными словами 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Семантико-грамматические отличия вводных слов от созвучных членов предложения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Речевые формулы обращений. Интонационные </w:t>
            </w: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пунктуационные особенности предложений с обращениями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Практикум: Найди и исправь пунктуационную ошибку в простом предложении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и пунктуационные особенности союзных сложных предложений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Семантико-интонационный анализ как основа выбора знака препинания в бессоюзном сложном предложении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25.02</w:t>
            </w:r>
          </w:p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знаков препинания внутри сложной синтаксической конструкции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11.03</w:t>
            </w:r>
          </w:p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Грамматико-интонационный анализ предложений при сочетании союзов. Случаи сочетания знаков препинания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Практикум: Найди и исправь пунктуационную ошибку в сложном предложении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Чужая речь и способы ее передачи. Несобственно-прямая речь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«чужой речи» в деловом документе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Связный текст как совокупность объединенных предложений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Поиски оптимального пунктуационного варианта с учетом контекста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Абзац как пунктуационный знак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76" w:type="dxa"/>
          </w:tcPr>
          <w:p w:rsidR="00AF2BB0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B38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13" w:type="dxa"/>
            <w:shd w:val="clear" w:color="auto" w:fill="auto"/>
          </w:tcPr>
          <w:p w:rsidR="00AF2BB0" w:rsidRPr="00526B38" w:rsidRDefault="00AF2BB0" w:rsidP="0022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занятие. </w:t>
            </w:r>
          </w:p>
        </w:tc>
        <w:tc>
          <w:tcPr>
            <w:tcW w:w="709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76" w:type="dxa"/>
          </w:tcPr>
          <w:p w:rsidR="00AF2BB0" w:rsidRPr="00526B38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BB0" w:rsidRPr="00526B38" w:rsidTr="00AF2BB0">
        <w:tc>
          <w:tcPr>
            <w:tcW w:w="882" w:type="dxa"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3" w:type="dxa"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909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F2BB0" w:rsidRPr="001C2909" w:rsidRDefault="00AF2BB0" w:rsidP="00DD56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C2909" w:rsidRDefault="001C2909" w:rsidP="005D0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668" w:rsidRDefault="0015566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41E21" w:rsidRDefault="00541E21" w:rsidP="00541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</w:t>
      </w:r>
      <w:r w:rsidRPr="008B14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 </w:t>
      </w:r>
    </w:p>
    <w:p w:rsidR="0090453C" w:rsidRDefault="0090453C" w:rsidP="00541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53C" w:rsidRPr="0090453C" w:rsidRDefault="0090453C" w:rsidP="0090453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 должен овладеть следующими компетенциями:</w:t>
      </w:r>
    </w:p>
    <w:p w:rsidR="0090453C" w:rsidRPr="0090453C" w:rsidRDefault="0090453C" w:rsidP="004C6A10">
      <w:pPr>
        <w:pStyle w:val="a9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453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Коммуникативные компетенции –</w:t>
      </w:r>
      <w:r w:rsidRPr="0090453C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совершенствование коммуникативных способностей,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90453C" w:rsidRPr="0090453C" w:rsidRDefault="0090453C" w:rsidP="004C6A10">
      <w:pPr>
        <w:pStyle w:val="a9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453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Языковая и лингвистическая (языковедческая) компетенции </w:t>
      </w:r>
      <w:r w:rsidRPr="0090453C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</w:p>
    <w:p w:rsidR="0090453C" w:rsidRPr="0090453C" w:rsidRDefault="0090453C" w:rsidP="004C6A10">
      <w:pPr>
        <w:pStyle w:val="a9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453C">
        <w:rPr>
          <w:rFonts w:ascii="Times New Roman" w:eastAsia="Times New Roman" w:hAnsi="Times New Roman"/>
          <w:sz w:val="24"/>
          <w:szCs w:val="24"/>
          <w:lang w:eastAsia="ru-RU"/>
        </w:rPr>
        <w:t>Расширение знаний о языке, лингвистической литературе, обогащение словарного запаса, совершенствование орфографической и пунктуационной грамотности.</w:t>
      </w:r>
    </w:p>
    <w:p w:rsidR="00CE169C" w:rsidRDefault="0090453C" w:rsidP="004C6A10">
      <w:pPr>
        <w:pStyle w:val="a9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453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Культуроведческая компетенция </w:t>
      </w:r>
      <w:r w:rsidRPr="0090453C">
        <w:rPr>
          <w:rFonts w:ascii="Times New Roman" w:eastAsia="Times New Roman" w:hAnsi="Times New Roman"/>
          <w:bCs/>
          <w:sz w:val="24"/>
          <w:szCs w:val="24"/>
          <w:lang w:eastAsia="ru-RU"/>
        </w:rPr>
        <w:t>– обогащение</w:t>
      </w:r>
      <w:r w:rsidRPr="0090453C">
        <w:rPr>
          <w:rFonts w:ascii="Times New Roman" w:eastAsia="Times New Roman" w:hAnsi="Times New Roman"/>
          <w:sz w:val="24"/>
          <w:szCs w:val="24"/>
          <w:lang w:eastAsia="ru-RU"/>
        </w:rPr>
        <w:t xml:space="preserve"> речевой культуры учащихся, расширение знаний о правилах использования языка в разных ситуациях общения, нормах речевого этикета, осознание эстетической ценности родного языка;          </w:t>
      </w:r>
    </w:p>
    <w:p w:rsidR="0090453C" w:rsidRPr="0090453C" w:rsidRDefault="0090453C" w:rsidP="0090453C">
      <w:pPr>
        <w:pStyle w:val="a9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169C" w:rsidRPr="00CE169C" w:rsidRDefault="000E077E" w:rsidP="00CE169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E169C">
        <w:rPr>
          <w:rFonts w:ascii="Times New Roman" w:hAnsi="Times New Roman"/>
          <w:sz w:val="24"/>
          <w:szCs w:val="24"/>
        </w:rPr>
        <w:t xml:space="preserve">В результате изучения </w:t>
      </w:r>
      <w:r w:rsidR="00CE169C" w:rsidRPr="00CE169C">
        <w:rPr>
          <w:rFonts w:ascii="Times New Roman" w:hAnsi="Times New Roman"/>
          <w:sz w:val="24"/>
          <w:szCs w:val="24"/>
        </w:rPr>
        <w:t xml:space="preserve">курса </w:t>
      </w:r>
      <w:r w:rsidR="001663C4">
        <w:rPr>
          <w:rFonts w:ascii="Times New Roman" w:hAnsi="Times New Roman"/>
          <w:sz w:val="24"/>
          <w:szCs w:val="24"/>
        </w:rPr>
        <w:t>обучающийся</w:t>
      </w:r>
      <w:r w:rsidR="00CE169C" w:rsidRPr="00CE169C">
        <w:rPr>
          <w:rFonts w:ascii="Times New Roman" w:hAnsi="Times New Roman"/>
          <w:sz w:val="24"/>
          <w:szCs w:val="24"/>
        </w:rPr>
        <w:t xml:space="preserve"> должен уметь: </w:t>
      </w:r>
    </w:p>
    <w:p w:rsidR="00CE169C" w:rsidRPr="00CE169C" w:rsidRDefault="000E077E" w:rsidP="004C6A10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69C">
        <w:rPr>
          <w:rFonts w:ascii="Times New Roman" w:hAnsi="Times New Roman"/>
          <w:sz w:val="24"/>
          <w:szCs w:val="24"/>
        </w:rPr>
        <w:t xml:space="preserve">различать виды пунктограмм и орфограмм; </w:t>
      </w:r>
    </w:p>
    <w:p w:rsidR="00CE169C" w:rsidRPr="00CE169C" w:rsidRDefault="000E077E" w:rsidP="004C6A10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69C">
        <w:rPr>
          <w:rFonts w:ascii="Times New Roman" w:hAnsi="Times New Roman"/>
          <w:sz w:val="24"/>
          <w:szCs w:val="24"/>
        </w:rPr>
        <w:t xml:space="preserve">находить орфограммы и пунктограммы в тексте; </w:t>
      </w:r>
    </w:p>
    <w:p w:rsidR="00CE169C" w:rsidRPr="00CE169C" w:rsidRDefault="000E077E" w:rsidP="004C6A10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69C">
        <w:rPr>
          <w:rFonts w:ascii="Times New Roman" w:hAnsi="Times New Roman"/>
          <w:sz w:val="24"/>
          <w:szCs w:val="24"/>
        </w:rPr>
        <w:t xml:space="preserve">применять в практике письма орфографические и пунктуационные нормы современного русского литературного языка; </w:t>
      </w:r>
    </w:p>
    <w:p w:rsidR="00CE169C" w:rsidRPr="00CE169C" w:rsidRDefault="000E077E" w:rsidP="004C6A10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69C">
        <w:rPr>
          <w:rFonts w:ascii="Times New Roman" w:hAnsi="Times New Roman"/>
          <w:sz w:val="24"/>
          <w:szCs w:val="24"/>
        </w:rPr>
        <w:t xml:space="preserve">анализировать свои ошибки в диктантах, в творческих работах (классифицировать, группировать их). </w:t>
      </w:r>
    </w:p>
    <w:p w:rsidR="00CE169C" w:rsidRPr="00CE169C" w:rsidRDefault="000E077E" w:rsidP="004C6A10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69C">
        <w:rPr>
          <w:rFonts w:ascii="Times New Roman" w:hAnsi="Times New Roman"/>
          <w:sz w:val="24"/>
          <w:szCs w:val="24"/>
        </w:rPr>
        <w:t>пользоваться различными словарями (толковыми, фразеологическими, этимологическими, словарями синонимов, антонимов, паронимов, устаревших слов, иностранных слов);</w:t>
      </w:r>
    </w:p>
    <w:p w:rsidR="00CE169C" w:rsidRPr="00CE169C" w:rsidRDefault="000E077E" w:rsidP="004C6A10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69C">
        <w:rPr>
          <w:rFonts w:ascii="Times New Roman" w:hAnsi="Times New Roman"/>
          <w:sz w:val="24"/>
          <w:szCs w:val="24"/>
        </w:rPr>
        <w:t xml:space="preserve">употреблять слова разных частей речи в соответствии с разными типами и стилями речи в качестве языковых средств; </w:t>
      </w:r>
    </w:p>
    <w:p w:rsidR="00CE169C" w:rsidRPr="00CE169C" w:rsidRDefault="000E077E" w:rsidP="00CE169C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69C">
        <w:rPr>
          <w:rFonts w:ascii="Times New Roman" w:hAnsi="Times New Roman"/>
          <w:sz w:val="24"/>
          <w:szCs w:val="24"/>
        </w:rPr>
        <w:t xml:space="preserve">пользоваться словами разных частей речи для связи предложений и абзацев текста. </w:t>
      </w:r>
    </w:p>
    <w:p w:rsidR="00CE169C" w:rsidRPr="00CE169C" w:rsidRDefault="000E077E" w:rsidP="004C6A10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69C">
        <w:rPr>
          <w:rFonts w:ascii="Times New Roman" w:hAnsi="Times New Roman"/>
          <w:sz w:val="24"/>
          <w:szCs w:val="24"/>
        </w:rPr>
        <w:t xml:space="preserve">производить комплексный анализ текста; </w:t>
      </w:r>
    </w:p>
    <w:p w:rsidR="00CE169C" w:rsidRDefault="000E077E" w:rsidP="004C6A10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69C">
        <w:rPr>
          <w:rFonts w:ascii="Times New Roman" w:hAnsi="Times New Roman"/>
          <w:sz w:val="24"/>
          <w:szCs w:val="24"/>
        </w:rPr>
        <w:t>владеть основными приѐмами информационной переработки письменного текста, создавать письменные высказывания различных типов и жанров</w:t>
      </w:r>
    </w:p>
    <w:p w:rsidR="00155668" w:rsidRDefault="0015566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55668" w:rsidRDefault="00155668">
      <w:pPr>
        <w:rPr>
          <w:rFonts w:ascii="Calibri" w:eastAsia="Calibri" w:hAnsi="Calibri" w:cs="Times New Roman"/>
          <w:sz w:val="24"/>
          <w:szCs w:val="24"/>
        </w:rPr>
      </w:pPr>
    </w:p>
    <w:p w:rsidR="00184B4F" w:rsidRPr="00184B4F" w:rsidRDefault="00184B4F" w:rsidP="00184B4F">
      <w:pPr>
        <w:pStyle w:val="Default"/>
        <w:ind w:left="426"/>
        <w:jc w:val="center"/>
      </w:pPr>
      <w:r w:rsidRPr="00CD00E7">
        <w:rPr>
          <w:rFonts w:eastAsia="Times New Roman"/>
          <w:b/>
        </w:rPr>
        <w:t>Условия реализации программы</w:t>
      </w:r>
    </w:p>
    <w:p w:rsidR="003C37C5" w:rsidRPr="009F7058" w:rsidRDefault="00155668" w:rsidP="00155668">
      <w:pPr>
        <w:pStyle w:val="Default"/>
        <w:ind w:left="426"/>
        <w:jc w:val="both"/>
      </w:pPr>
      <w:r w:rsidRPr="009F7058">
        <w:rPr>
          <w:rStyle w:val="c5"/>
        </w:rPr>
        <w:t>Занятия проводятся в учебном кабинете.</w:t>
      </w:r>
    </w:p>
    <w:p w:rsidR="003C37C5" w:rsidRPr="003C37C5" w:rsidRDefault="003C37C5" w:rsidP="003C37C5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3C37C5">
        <w:rPr>
          <w:rStyle w:val="c41"/>
          <w:rFonts w:ascii="Times New Roman" w:hAnsi="Times New Roman"/>
          <w:b/>
          <w:bCs/>
          <w:color w:val="000000"/>
          <w:sz w:val="24"/>
          <w:szCs w:val="24"/>
        </w:rPr>
        <w:t>Перечень оборудования учебного кабинета</w:t>
      </w:r>
      <w:r w:rsidRPr="003C37C5">
        <w:rPr>
          <w:rStyle w:val="c5"/>
          <w:rFonts w:ascii="Times New Roman" w:hAnsi="Times New Roman"/>
          <w:color w:val="000000"/>
          <w:sz w:val="24"/>
          <w:szCs w:val="24"/>
        </w:rPr>
        <w:t>: классная доска, столы и стулья для учащихся и педагога, шкафы и стеллажи для хранения дидактических пособий и учебных материалов; компьютер</w:t>
      </w:r>
      <w:r w:rsidRPr="003C37C5">
        <w:rPr>
          <w:rFonts w:ascii="Times New Roman" w:hAnsi="Times New Roman"/>
          <w:sz w:val="24"/>
          <w:szCs w:val="24"/>
        </w:rPr>
        <w:t xml:space="preserve"> с выходом в Интернет, принтер, мультимедийная установка, экран.</w:t>
      </w:r>
    </w:p>
    <w:p w:rsidR="003C37C5" w:rsidRDefault="003C37C5" w:rsidP="003C37C5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  <w:r w:rsidRPr="003C37C5">
        <w:rPr>
          <w:rStyle w:val="c44"/>
          <w:rFonts w:ascii="Times New Roman" w:hAnsi="Times New Roman"/>
          <w:b/>
          <w:bCs/>
          <w:color w:val="000000"/>
          <w:sz w:val="24"/>
          <w:szCs w:val="24"/>
        </w:rPr>
        <w:t>Перечень оборудования, необходимого для проведения занятий: </w:t>
      </w:r>
      <w:r w:rsidRPr="003C37C5">
        <w:rPr>
          <w:rStyle w:val="c5"/>
          <w:rFonts w:ascii="Times New Roman" w:hAnsi="Times New Roman"/>
          <w:color w:val="000000"/>
          <w:sz w:val="24"/>
          <w:szCs w:val="24"/>
        </w:rPr>
        <w:t>компьютер</w:t>
      </w:r>
      <w:r w:rsidRPr="003C37C5">
        <w:rPr>
          <w:rFonts w:ascii="Times New Roman" w:hAnsi="Times New Roman"/>
          <w:sz w:val="24"/>
          <w:szCs w:val="24"/>
        </w:rPr>
        <w:t xml:space="preserve">, принтер, мультимедийная установка, экран.  </w:t>
      </w:r>
      <w:r w:rsidRPr="00876374">
        <w:rPr>
          <w:rFonts w:ascii="Times New Roman" w:hAnsi="Times New Roman"/>
          <w:b/>
          <w:sz w:val="24"/>
          <w:szCs w:val="24"/>
        </w:rPr>
        <w:t>Информационное обеспечение:</w:t>
      </w:r>
    </w:p>
    <w:p w:rsidR="003C37C5" w:rsidRPr="008B14BC" w:rsidRDefault="00840379" w:rsidP="003C37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3C37C5" w:rsidRPr="008B14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3C37C5" w:rsidRPr="008B14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3C37C5" w:rsidRPr="008B14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3C37C5" w:rsidRPr="008B14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.9151394.</w:t>
        </w:r>
        <w:r w:rsidR="003C37C5" w:rsidRPr="008B14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r w:rsidR="003C37C5" w:rsidRPr="008B14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</w:hyperlink>
      <w:r w:rsidR="003C37C5" w:rsidRPr="008B14BC">
        <w:rPr>
          <w:rFonts w:ascii="Times New Roman" w:eastAsia="Times New Roman" w:hAnsi="Times New Roman" w:cs="Times New Roman"/>
          <w:sz w:val="24"/>
          <w:szCs w:val="24"/>
        </w:rPr>
        <w:t xml:space="preserve"> - Информационные и коммуникационные технологии в обучении</w:t>
      </w:r>
    </w:p>
    <w:p w:rsidR="003C37C5" w:rsidRPr="008B14BC" w:rsidRDefault="00840379" w:rsidP="003C37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3C37C5" w:rsidRPr="008B14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http://repetitor.1c.ru/</w:t>
        </w:r>
      </w:hyperlink>
      <w:r w:rsidR="003C37C5" w:rsidRPr="008B14BC">
        <w:rPr>
          <w:rFonts w:ascii="Times New Roman" w:eastAsia="Times New Roman" w:hAnsi="Times New Roman" w:cs="Times New Roman"/>
          <w:sz w:val="24"/>
          <w:szCs w:val="24"/>
        </w:rPr>
        <w:t xml:space="preserve"> - Серия учебных компьютерных программ '1С: Репетитор' по русскому языку, Контрольно-диагностические системы серии 'Репетитор. Тесты' по пунктуации, орфографии и др.</w:t>
      </w:r>
    </w:p>
    <w:p w:rsidR="003C37C5" w:rsidRPr="008B14BC" w:rsidRDefault="00840379" w:rsidP="003C37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3C37C5" w:rsidRPr="008B14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http://www.school.edu.ru/</w:t>
        </w:r>
      </w:hyperlink>
      <w:r w:rsidR="003C37C5" w:rsidRPr="008B14BC">
        <w:rPr>
          <w:rFonts w:ascii="Times New Roman" w:eastAsia="Times New Roman" w:hAnsi="Times New Roman" w:cs="Times New Roman"/>
          <w:sz w:val="24"/>
          <w:szCs w:val="24"/>
        </w:rPr>
        <w:t xml:space="preserve"> -Российский образовательный портал</w:t>
      </w:r>
    </w:p>
    <w:p w:rsidR="003C37C5" w:rsidRPr="008B14BC" w:rsidRDefault="00840379" w:rsidP="003C37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3C37C5" w:rsidRPr="008B14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http://schools.techno.ru/</w:t>
        </w:r>
      </w:hyperlink>
      <w:r w:rsidR="003C37C5" w:rsidRPr="008B14BC">
        <w:rPr>
          <w:rFonts w:ascii="Times New Roman" w:eastAsia="Times New Roman" w:hAnsi="Times New Roman" w:cs="Times New Roman"/>
          <w:sz w:val="24"/>
          <w:szCs w:val="24"/>
        </w:rPr>
        <w:t xml:space="preserve"> - образовательный сервер «Школы в Интернет»</w:t>
      </w:r>
    </w:p>
    <w:p w:rsidR="003C37C5" w:rsidRPr="008B14BC" w:rsidRDefault="00840379" w:rsidP="003C37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3C37C5" w:rsidRPr="008B14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http://www.1september.ru/ru/</w:t>
        </w:r>
      </w:hyperlink>
      <w:r w:rsidR="003C37C5" w:rsidRPr="008B14BC">
        <w:rPr>
          <w:rFonts w:ascii="Times New Roman" w:eastAsia="Times New Roman" w:hAnsi="Times New Roman" w:cs="Times New Roman"/>
          <w:sz w:val="24"/>
          <w:szCs w:val="24"/>
        </w:rPr>
        <w:t xml:space="preserve"> - газета «Первое сентября»</w:t>
      </w:r>
    </w:p>
    <w:p w:rsidR="003C37C5" w:rsidRPr="008B14BC" w:rsidRDefault="00840379" w:rsidP="003C37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3C37C5" w:rsidRPr="008B14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http://all.edu.ru/</w:t>
        </w:r>
      </w:hyperlink>
      <w:r w:rsidR="003C37C5" w:rsidRPr="008B14BC">
        <w:rPr>
          <w:rFonts w:ascii="Times New Roman" w:eastAsia="Times New Roman" w:hAnsi="Times New Roman" w:cs="Times New Roman"/>
          <w:sz w:val="24"/>
          <w:szCs w:val="24"/>
        </w:rPr>
        <w:t xml:space="preserve"> - Все образование Интернета</w:t>
      </w:r>
    </w:p>
    <w:p w:rsidR="003C37C5" w:rsidRPr="008B14BC" w:rsidRDefault="00840379" w:rsidP="003C37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="003C37C5" w:rsidRPr="008B14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http://www.mediaterra.ru/ruslang/</w:t>
        </w:r>
      </w:hyperlink>
      <w:r w:rsidR="003C37C5" w:rsidRPr="008B14BC">
        <w:rPr>
          <w:rFonts w:ascii="Times New Roman" w:eastAsia="Times New Roman" w:hAnsi="Times New Roman" w:cs="Times New Roman"/>
          <w:sz w:val="24"/>
          <w:szCs w:val="24"/>
        </w:rPr>
        <w:t xml:space="preserve"> - теория и практика русской орфографии и пунктуации</w:t>
      </w:r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 xml:space="preserve">Международная ассоциация преподавателей русского языка и литературы </w:t>
      </w:r>
      <w:hyperlink r:id="rId16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http://www.mapryal.org/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>Навигатор. Грамота.ру</w:t>
      </w:r>
      <w:hyperlink r:id="rId17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http://www.navigator.gramota.ru/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 xml:space="preserve">Новый словарь русского язык </w:t>
      </w:r>
      <w:hyperlink r:id="rId18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http://www.rubricon.ru/nsr_1.asp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 xml:space="preserve">Опорный орфографический компакт по русскому языку (пособие по орфографии) </w:t>
      </w:r>
      <w:hyperlink r:id="rId19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http://yamal.org/ook/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 xml:space="preserve">Русский язык и культура речи </w:t>
      </w:r>
      <w:hyperlink r:id="rId20" w:anchor="4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http://www.sibupk.nsk.su/Public/Chairs/c_foreign/Russian/kr_rus.htm#4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 xml:space="preserve">Толковый словарь русского языка </w:t>
      </w:r>
      <w:hyperlink r:id="rId21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http://www.megakm.ru/ojigov/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 xml:space="preserve">Уроки русского языка в школе Бабы-Яги </w:t>
      </w:r>
      <w:hyperlink r:id="rId22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http://sertolovo.narod.ru/1.htm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 xml:space="preserve">Основные правила грамматики русского языка </w:t>
      </w:r>
      <w:hyperlink r:id="rId23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http://www.ipmce.su/~lib/osn_prav.html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 xml:space="preserve">Урок. Русский язык для школьников и преподавателей </w:t>
      </w:r>
      <w:hyperlink r:id="rId24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http://urok.hut.ru/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 xml:space="preserve">Толковый словарь В.И. Даля  </w:t>
      </w:r>
      <w:hyperlink r:id="rId25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http://www.slova.ru/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 xml:space="preserve">Русские словари. Служба русского языка </w:t>
      </w:r>
      <w:hyperlink r:id="rId26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http://www.slovari.ru/lang/ru/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>Словарь-справочник русского языка</w:t>
      </w:r>
      <w:hyperlink r:id="rId27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http://slovar.boom.ru/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 xml:space="preserve">Репетитор </w:t>
      </w:r>
      <w:hyperlink r:id="rId28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http://www.repetitor.h1.ru/programms.html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 xml:space="preserve">Тесты по русскому языку </w:t>
      </w:r>
      <w:hyperlink r:id="rId29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http://likbez.spb.ru/tests/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 xml:space="preserve">Дистанционная поддержка учителей-словесников </w:t>
      </w:r>
      <w:hyperlink r:id="rId30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http://www.ipk.edu.yar.ru/resource/distant/russian_language/index3.htm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 xml:space="preserve">Культура письменной речи </w:t>
      </w:r>
      <w:hyperlink r:id="rId31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http://likbez.h1.ru/</w:t>
        </w:r>
      </w:hyperlink>
    </w:p>
    <w:p w:rsidR="003C37C5" w:rsidRPr="008B14BC" w:rsidRDefault="003C37C5" w:rsidP="003C37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4BC">
        <w:rPr>
          <w:rFonts w:ascii="Times New Roman" w:eastAsia="Calibri" w:hAnsi="Times New Roman" w:cs="Times New Roman"/>
          <w:bCs/>
          <w:sz w:val="24"/>
          <w:szCs w:val="24"/>
        </w:rPr>
        <w:t xml:space="preserve">Русское слово </w:t>
      </w:r>
      <w:hyperlink r:id="rId32" w:tgtFrame="_blank" w:history="1">
        <w:r w:rsidRPr="008B14B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http://www.rusword.com.ua</w:t>
        </w:r>
      </w:hyperlink>
    </w:p>
    <w:p w:rsidR="00184B4F" w:rsidRDefault="00184B4F" w:rsidP="00184B4F">
      <w:pPr>
        <w:pStyle w:val="Default"/>
        <w:ind w:left="426"/>
        <w:jc w:val="both"/>
      </w:pPr>
    </w:p>
    <w:p w:rsidR="00184B4F" w:rsidRDefault="00184B4F" w:rsidP="006C0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E5816" w:rsidRPr="009E5816" w:rsidRDefault="009E5816" w:rsidP="009E5816">
      <w:pPr>
        <w:autoSpaceDE w:val="0"/>
        <w:autoSpaceDN w:val="0"/>
        <w:adjustRightInd w:val="0"/>
        <w:spacing w:after="0" w:line="240" w:lineRule="auto"/>
        <w:ind w:left="42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277DD" w:rsidRDefault="002277DD" w:rsidP="008B14B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3E36" w:rsidRPr="00AF2BB0" w:rsidRDefault="00573E36" w:rsidP="00AF2BB0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F2BB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Методические материалы</w:t>
      </w:r>
    </w:p>
    <w:p w:rsidR="00573E36" w:rsidRPr="00573E36" w:rsidRDefault="00573E36" w:rsidP="00573E36">
      <w:pPr>
        <w:spacing w:after="0"/>
        <w:ind w:left="63" w:right="1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E3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методической продукции: методическое руководство, методическое описание, методические рекомендации, методические указания, методическое пособие, методическая разработка, методическая инструкция.</w:t>
      </w:r>
    </w:p>
    <w:p w:rsidR="00573E36" w:rsidRPr="00573E36" w:rsidRDefault="00573E36" w:rsidP="00573E36">
      <w:pPr>
        <w:spacing w:after="44" w:line="225" w:lineRule="auto"/>
        <w:ind w:left="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E3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дидактических материалов:</w:t>
      </w:r>
    </w:p>
    <w:p w:rsidR="00573E36" w:rsidRPr="00573E36" w:rsidRDefault="00573E36" w:rsidP="004C6A1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дидактические пособия (карточки, рабочие тетради, раздаточный материал, вопросы и задания для устного или письменного опроса, тесты, практические </w:t>
      </w:r>
      <w:r w:rsidRPr="00573E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" cy="76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3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E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задания, упражнения и др.);</w:t>
      </w:r>
    </w:p>
    <w:p w:rsidR="00573E36" w:rsidRPr="00573E36" w:rsidRDefault="00573E36" w:rsidP="004C6A1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E3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аннотация, бюллетень, информационно-методический сборник, статья, реферат, доклад, тезисы выступлений на конференции и др.</w:t>
      </w:r>
    </w:p>
    <w:p w:rsidR="009E4A72" w:rsidRDefault="009E4A72" w:rsidP="00573E36">
      <w:pPr>
        <w:spacing w:line="240" w:lineRule="exact"/>
        <w:ind w:left="423"/>
        <w:jc w:val="center"/>
        <w:rPr>
          <w:rFonts w:ascii="Times New Roman" w:hAnsi="Times New Roman"/>
          <w:b/>
          <w:sz w:val="24"/>
          <w:szCs w:val="24"/>
        </w:rPr>
      </w:pPr>
    </w:p>
    <w:p w:rsidR="00573E36" w:rsidRPr="00573E36" w:rsidRDefault="00573E36" w:rsidP="00573E36">
      <w:pPr>
        <w:spacing w:line="240" w:lineRule="exact"/>
        <w:ind w:left="423"/>
        <w:jc w:val="center"/>
        <w:rPr>
          <w:rFonts w:ascii="Times New Roman" w:hAnsi="Times New Roman"/>
          <w:b/>
          <w:sz w:val="24"/>
          <w:szCs w:val="24"/>
        </w:rPr>
      </w:pPr>
      <w:r w:rsidRPr="00573E36">
        <w:rPr>
          <w:rFonts w:ascii="Times New Roman" w:hAnsi="Times New Roman"/>
          <w:b/>
          <w:sz w:val="24"/>
          <w:szCs w:val="24"/>
        </w:rPr>
        <w:t>Методические материалы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93"/>
        <w:gridCol w:w="1910"/>
        <w:gridCol w:w="2835"/>
        <w:gridCol w:w="1984"/>
        <w:gridCol w:w="1966"/>
        <w:gridCol w:w="2854"/>
      </w:tblGrid>
      <w:tr w:rsidR="004760A1" w:rsidRPr="00C92B96" w:rsidTr="009E4A72">
        <w:trPr>
          <w:trHeight w:val="1233"/>
          <w:jc w:val="center"/>
        </w:trPr>
        <w:tc>
          <w:tcPr>
            <w:tcW w:w="1993" w:type="dxa"/>
            <w:shd w:val="clear" w:color="auto" w:fill="auto"/>
          </w:tcPr>
          <w:p w:rsidR="00573E36" w:rsidRPr="004760A1" w:rsidRDefault="00573E36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0A1">
              <w:rPr>
                <w:rFonts w:ascii="Times New Roman" w:hAnsi="Times New Roman" w:cs="Times New Roman"/>
                <w:sz w:val="24"/>
                <w:szCs w:val="24"/>
              </w:rPr>
              <w:t>Раздел  или тема программы</w:t>
            </w:r>
          </w:p>
        </w:tc>
        <w:tc>
          <w:tcPr>
            <w:tcW w:w="1910" w:type="dxa"/>
            <w:shd w:val="clear" w:color="auto" w:fill="auto"/>
          </w:tcPr>
          <w:p w:rsidR="00573E36" w:rsidRPr="004760A1" w:rsidRDefault="00573E36" w:rsidP="005B0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0A1">
              <w:rPr>
                <w:rFonts w:ascii="Times New Roman" w:hAnsi="Times New Roman" w:cs="Times New Roman"/>
                <w:sz w:val="24"/>
                <w:szCs w:val="24"/>
              </w:rPr>
              <w:t xml:space="preserve">Формы занятий </w:t>
            </w:r>
          </w:p>
        </w:tc>
        <w:tc>
          <w:tcPr>
            <w:tcW w:w="2835" w:type="dxa"/>
            <w:shd w:val="clear" w:color="auto" w:fill="auto"/>
          </w:tcPr>
          <w:p w:rsidR="00573E36" w:rsidRPr="004760A1" w:rsidRDefault="00573E36" w:rsidP="005B0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0A1">
              <w:rPr>
                <w:rFonts w:ascii="Times New Roman" w:hAnsi="Times New Roman" w:cs="Times New Roman"/>
                <w:sz w:val="24"/>
                <w:szCs w:val="24"/>
              </w:rPr>
              <w:t>Приемы и методы организации образовательной деятельности (в рамках занятия)</w:t>
            </w:r>
          </w:p>
        </w:tc>
        <w:tc>
          <w:tcPr>
            <w:tcW w:w="1984" w:type="dxa"/>
            <w:shd w:val="clear" w:color="auto" w:fill="auto"/>
          </w:tcPr>
          <w:p w:rsidR="00573E36" w:rsidRPr="004760A1" w:rsidRDefault="00573E36" w:rsidP="005B0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0A1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</w:p>
        </w:tc>
        <w:tc>
          <w:tcPr>
            <w:tcW w:w="1966" w:type="dxa"/>
            <w:shd w:val="clear" w:color="auto" w:fill="auto"/>
          </w:tcPr>
          <w:p w:rsidR="00573E36" w:rsidRPr="004760A1" w:rsidRDefault="00573E36" w:rsidP="005B0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0A1">
              <w:rPr>
                <w:rFonts w:ascii="Times New Roman" w:hAnsi="Times New Roman" w:cs="Times New Roman"/>
                <w:sz w:val="24"/>
                <w:szCs w:val="24"/>
              </w:rPr>
              <w:t>Техническое оснащение занятий</w:t>
            </w:r>
          </w:p>
        </w:tc>
        <w:tc>
          <w:tcPr>
            <w:tcW w:w="2854" w:type="dxa"/>
            <w:shd w:val="clear" w:color="auto" w:fill="auto"/>
          </w:tcPr>
          <w:p w:rsidR="00573E36" w:rsidRPr="004760A1" w:rsidRDefault="00573E36" w:rsidP="005B0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0A1">
              <w:rPr>
                <w:rFonts w:ascii="Times New Roman" w:hAnsi="Times New Roman" w:cs="Times New Roman"/>
                <w:sz w:val="24"/>
                <w:szCs w:val="24"/>
              </w:rPr>
              <w:t>Формы подведения итогов</w:t>
            </w:r>
          </w:p>
        </w:tc>
      </w:tr>
      <w:tr w:rsidR="004760A1" w:rsidRPr="00C92B96" w:rsidTr="009E4A72">
        <w:trPr>
          <w:trHeight w:val="375"/>
          <w:jc w:val="center"/>
        </w:trPr>
        <w:tc>
          <w:tcPr>
            <w:tcW w:w="1993" w:type="dxa"/>
            <w:shd w:val="clear" w:color="auto" w:fill="auto"/>
          </w:tcPr>
          <w:p w:rsidR="00573E36" w:rsidRPr="004760A1" w:rsidRDefault="004760A1" w:rsidP="005B0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0A1">
              <w:rPr>
                <w:rFonts w:ascii="Times New Roman" w:hAnsi="Times New Roman" w:cs="Times New Roman"/>
                <w:sz w:val="24"/>
                <w:szCs w:val="24"/>
              </w:rPr>
              <w:t>Старославянский и древнерусский язык</w:t>
            </w:r>
          </w:p>
        </w:tc>
        <w:tc>
          <w:tcPr>
            <w:tcW w:w="1910" w:type="dxa"/>
            <w:shd w:val="clear" w:color="auto" w:fill="auto"/>
          </w:tcPr>
          <w:p w:rsidR="00573E36" w:rsidRPr="004760A1" w:rsidRDefault="005B06AB" w:rsidP="005B0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паре</w:t>
            </w:r>
          </w:p>
        </w:tc>
        <w:tc>
          <w:tcPr>
            <w:tcW w:w="2835" w:type="dxa"/>
            <w:shd w:val="clear" w:color="auto" w:fill="auto"/>
          </w:tcPr>
          <w:p w:rsidR="00573E36" w:rsidRPr="004760A1" w:rsidRDefault="005B06AB" w:rsidP="005B0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12100">
              <w:rPr>
                <w:rFonts w:ascii="Times New Roman" w:hAnsi="Times New Roman" w:cs="Times New Roman"/>
                <w:sz w:val="24"/>
                <w:szCs w:val="24"/>
              </w:rPr>
              <w:t>аблюдение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анализ, обобщение</w:t>
            </w:r>
          </w:p>
        </w:tc>
        <w:tc>
          <w:tcPr>
            <w:tcW w:w="1984" w:type="dxa"/>
            <w:shd w:val="clear" w:color="auto" w:fill="auto"/>
          </w:tcPr>
          <w:p w:rsidR="00573E36" w:rsidRPr="004760A1" w:rsidRDefault="00212100" w:rsidP="005B0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 древнерусских</w:t>
            </w:r>
            <w:r w:rsidR="005B06AB">
              <w:rPr>
                <w:rFonts w:ascii="Times New Roman" w:hAnsi="Times New Roman" w:cs="Times New Roman"/>
                <w:sz w:val="24"/>
                <w:szCs w:val="24"/>
              </w:rPr>
              <w:t xml:space="preserve"> текстов</w:t>
            </w:r>
          </w:p>
        </w:tc>
        <w:tc>
          <w:tcPr>
            <w:tcW w:w="1966" w:type="dxa"/>
            <w:shd w:val="clear" w:color="auto" w:fill="auto"/>
          </w:tcPr>
          <w:p w:rsidR="00573E36" w:rsidRPr="004760A1" w:rsidRDefault="00573E36" w:rsidP="005B0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shd w:val="clear" w:color="auto" w:fill="auto"/>
          </w:tcPr>
          <w:p w:rsidR="00573E36" w:rsidRPr="004760A1" w:rsidRDefault="004760A1" w:rsidP="005B0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по славя</w:t>
            </w:r>
            <w:r w:rsidR="00212100">
              <w:rPr>
                <w:rFonts w:ascii="Times New Roman" w:hAnsi="Times New Roman" w:cs="Times New Roman"/>
                <w:sz w:val="24"/>
                <w:szCs w:val="24"/>
              </w:rPr>
              <w:t>нской письменности</w:t>
            </w:r>
          </w:p>
        </w:tc>
      </w:tr>
      <w:tr w:rsidR="004760A1" w:rsidRPr="00C92B96" w:rsidTr="009E4A72">
        <w:trPr>
          <w:trHeight w:val="418"/>
          <w:jc w:val="center"/>
        </w:trPr>
        <w:tc>
          <w:tcPr>
            <w:tcW w:w="1993" w:type="dxa"/>
            <w:shd w:val="clear" w:color="auto" w:fill="auto"/>
          </w:tcPr>
          <w:p w:rsidR="00573E36" w:rsidRPr="004760A1" w:rsidRDefault="004760A1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«Лови ошибку».</w:t>
            </w:r>
          </w:p>
        </w:tc>
        <w:tc>
          <w:tcPr>
            <w:tcW w:w="1910" w:type="dxa"/>
            <w:shd w:val="clear" w:color="auto" w:fill="auto"/>
          </w:tcPr>
          <w:p w:rsidR="00573E36" w:rsidRPr="004760A1" w:rsidRDefault="008A336D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835" w:type="dxa"/>
            <w:shd w:val="clear" w:color="auto" w:fill="auto"/>
          </w:tcPr>
          <w:p w:rsidR="00573E36" w:rsidRPr="004760A1" w:rsidRDefault="005B06AB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1984" w:type="dxa"/>
            <w:shd w:val="clear" w:color="auto" w:fill="auto"/>
          </w:tcPr>
          <w:p w:rsidR="00573E36" w:rsidRPr="004760A1" w:rsidRDefault="005B06AB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Текстовые  задания для младших классов</w:t>
            </w:r>
          </w:p>
        </w:tc>
        <w:tc>
          <w:tcPr>
            <w:tcW w:w="1966" w:type="dxa"/>
            <w:shd w:val="clear" w:color="auto" w:fill="auto"/>
          </w:tcPr>
          <w:p w:rsidR="00573E36" w:rsidRPr="004760A1" w:rsidRDefault="00573E36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shd w:val="clear" w:color="auto" w:fill="auto"/>
          </w:tcPr>
          <w:p w:rsidR="00573E36" w:rsidRPr="004760A1" w:rsidRDefault="00212100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«Диктант на «отлично»</w:t>
            </w:r>
          </w:p>
        </w:tc>
      </w:tr>
      <w:tr w:rsidR="005B06AB" w:rsidRPr="00C92B96" w:rsidTr="009E4A72">
        <w:trPr>
          <w:trHeight w:val="418"/>
          <w:jc w:val="center"/>
        </w:trPr>
        <w:tc>
          <w:tcPr>
            <w:tcW w:w="1993" w:type="dxa"/>
            <w:shd w:val="clear" w:color="auto" w:fill="auto"/>
          </w:tcPr>
          <w:p w:rsidR="005B06AB" w:rsidRPr="004760A1" w:rsidRDefault="005B06AB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0A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«корректором»</w:t>
            </w:r>
          </w:p>
        </w:tc>
        <w:tc>
          <w:tcPr>
            <w:tcW w:w="1910" w:type="dxa"/>
            <w:shd w:val="clear" w:color="auto" w:fill="auto"/>
          </w:tcPr>
          <w:p w:rsidR="005B06AB" w:rsidRPr="004760A1" w:rsidRDefault="005B06AB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835" w:type="dxa"/>
            <w:shd w:val="clear" w:color="auto" w:fill="auto"/>
          </w:tcPr>
          <w:p w:rsidR="005B06AB" w:rsidRPr="004760A1" w:rsidRDefault="005B06AB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1984" w:type="dxa"/>
            <w:shd w:val="clear" w:color="auto" w:fill="auto"/>
          </w:tcPr>
          <w:p w:rsidR="005B06AB" w:rsidRPr="004760A1" w:rsidRDefault="005B06AB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Текстовые  задания для младших классов</w:t>
            </w:r>
          </w:p>
        </w:tc>
        <w:tc>
          <w:tcPr>
            <w:tcW w:w="1966" w:type="dxa"/>
            <w:shd w:val="clear" w:color="auto" w:fill="auto"/>
          </w:tcPr>
          <w:p w:rsidR="005B06AB" w:rsidRPr="004760A1" w:rsidRDefault="005B06AB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shd w:val="clear" w:color="auto" w:fill="auto"/>
          </w:tcPr>
          <w:p w:rsidR="005B06AB" w:rsidRPr="004760A1" w:rsidRDefault="005B06AB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знатоков русского языка</w:t>
            </w:r>
          </w:p>
        </w:tc>
      </w:tr>
      <w:tr w:rsidR="005B06AB" w:rsidRPr="00C92B96" w:rsidTr="009E4A72">
        <w:trPr>
          <w:trHeight w:val="418"/>
          <w:jc w:val="center"/>
        </w:trPr>
        <w:tc>
          <w:tcPr>
            <w:tcW w:w="1993" w:type="dxa"/>
            <w:shd w:val="clear" w:color="auto" w:fill="auto"/>
          </w:tcPr>
          <w:p w:rsidR="005B06AB" w:rsidRPr="004760A1" w:rsidRDefault="005B06AB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0A1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</w:t>
            </w:r>
          </w:p>
        </w:tc>
        <w:tc>
          <w:tcPr>
            <w:tcW w:w="1910" w:type="dxa"/>
            <w:shd w:val="clear" w:color="auto" w:fill="auto"/>
          </w:tcPr>
          <w:p w:rsidR="005B06AB" w:rsidRPr="004760A1" w:rsidRDefault="005B06AB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2835" w:type="dxa"/>
            <w:shd w:val="clear" w:color="auto" w:fill="auto"/>
          </w:tcPr>
          <w:p w:rsidR="005B06AB" w:rsidRPr="004760A1" w:rsidRDefault="005B06AB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</w:t>
            </w:r>
          </w:p>
        </w:tc>
        <w:tc>
          <w:tcPr>
            <w:tcW w:w="1984" w:type="dxa"/>
            <w:shd w:val="clear" w:color="auto" w:fill="auto"/>
          </w:tcPr>
          <w:p w:rsidR="005B06AB" w:rsidRPr="004760A1" w:rsidRDefault="005B06AB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текста</w:t>
            </w:r>
          </w:p>
        </w:tc>
        <w:tc>
          <w:tcPr>
            <w:tcW w:w="1966" w:type="dxa"/>
            <w:shd w:val="clear" w:color="auto" w:fill="auto"/>
          </w:tcPr>
          <w:p w:rsidR="005B06AB" w:rsidRPr="004760A1" w:rsidRDefault="005B06AB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shd w:val="clear" w:color="auto" w:fill="auto"/>
          </w:tcPr>
          <w:p w:rsidR="005B06AB" w:rsidRPr="004760A1" w:rsidRDefault="005B06AB" w:rsidP="005B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ораторов</w:t>
            </w:r>
          </w:p>
        </w:tc>
      </w:tr>
    </w:tbl>
    <w:p w:rsidR="005B06AB" w:rsidRDefault="005B06AB" w:rsidP="005B06AB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B06AB" w:rsidRPr="005B06AB" w:rsidRDefault="005B06AB" w:rsidP="005B06AB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B06AB" w:rsidRDefault="005B06AB" w:rsidP="005B06AB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2.6.</w:t>
      </w:r>
      <w:r w:rsidRPr="005B06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литературы</w:t>
      </w:r>
    </w:p>
    <w:p w:rsidR="00CC7366" w:rsidRDefault="00801222" w:rsidP="00CC7366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1. </w:t>
      </w:r>
      <w:r w:rsidR="00CC7366" w:rsidRPr="008B14B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Программа курса для 10-11 классов «Правописание: орфография и пунктуация» / Программы по русскому языку для общеобразовательных учреждений. 5-11 классы: основной курс, элективные курсы [авт. – сост. С.И. Львова]. – М.: Мнемозина, 2009.</w:t>
      </w:r>
    </w:p>
    <w:p w:rsidR="00CC7366" w:rsidRPr="008B14BC" w:rsidRDefault="00CC7366" w:rsidP="00CC7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r w:rsidR="0053429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Розенталь Д.Э. Р</w:t>
      </w:r>
      <w:r w:rsidRPr="008B14B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усский язык: сборник упражнений для школьников старших классов и поступающих в вузы. – М., 2000</w:t>
      </w:r>
    </w:p>
    <w:p w:rsidR="00CC7366" w:rsidRDefault="00CC7366" w:rsidP="00CC7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 </w:t>
      </w:r>
      <w:r w:rsidRPr="008B14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Русский язык. Орфография Пунктуация/ Д.Э. Розенталь, И.Б. Голуб -14-е изд., пер</w:t>
      </w:r>
      <w:r w:rsidR="005342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</w:t>
      </w:r>
      <w:r w:rsidRPr="008B14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раб.-М.: Айрис – пресс, 2010</w:t>
      </w:r>
    </w:p>
    <w:p w:rsidR="00CC7366" w:rsidRPr="008B14BC" w:rsidRDefault="00CC7366" w:rsidP="00CC7366">
      <w:pPr>
        <w:suppressAutoHyphens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4. </w:t>
      </w:r>
      <w:r w:rsidRPr="008B14BC">
        <w:rPr>
          <w:rFonts w:ascii="Times New Roman" w:eastAsia="MS Mincho" w:hAnsi="Times New Roman" w:cs="Times New Roman"/>
          <w:sz w:val="24"/>
          <w:szCs w:val="24"/>
          <w:lang w:eastAsia="ru-RU"/>
        </w:rPr>
        <w:t>Современный русский язык: словарь-справочник: пособие для учителя/ Л.Л. Касаткин, Е.В. Клобуков, П.А. Лекант, Е.В. Клобуков; под редакцией П.А. Леканта. - М.: Дрофа, 2005</w:t>
      </w:r>
    </w:p>
    <w:p w:rsidR="00CC7366" w:rsidRDefault="00CC7366" w:rsidP="00CC7366">
      <w:pPr>
        <w:suppressAutoHyphens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5. </w:t>
      </w:r>
      <w:r w:rsidRPr="008B14BC">
        <w:rPr>
          <w:rFonts w:ascii="Times New Roman" w:eastAsia="MS Mincho" w:hAnsi="Times New Roman" w:cs="Times New Roman"/>
          <w:sz w:val="24"/>
          <w:szCs w:val="24"/>
          <w:lang w:eastAsia="ru-RU"/>
        </w:rPr>
        <w:t>Русский язык. Подготовка к ЕГЭ. Г.Т. Егораева, С.Ю. Иванова, В.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И. Белякова. – М.: Издательство «Экзамен», 2018</w:t>
      </w:r>
    </w:p>
    <w:p w:rsidR="00CC7366" w:rsidRPr="008B14BC" w:rsidRDefault="00CC7366" w:rsidP="00CC73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8B14BC">
        <w:rPr>
          <w:rFonts w:ascii="Times New Roman" w:eastAsia="Times New Roman" w:hAnsi="Times New Roman" w:cs="Times New Roman"/>
          <w:sz w:val="24"/>
          <w:szCs w:val="24"/>
        </w:rPr>
        <w:t>Пасичник И.В.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ЕГЭ-2019</w:t>
      </w:r>
      <w:r w:rsidRPr="008B14BC">
        <w:rPr>
          <w:rFonts w:ascii="Times New Roman" w:eastAsia="Times New Roman" w:hAnsi="Times New Roman" w:cs="Times New Roman"/>
          <w:sz w:val="24"/>
          <w:szCs w:val="24"/>
        </w:rPr>
        <w:t>. Русский язык. Эффективная методика./ И.В. Пасичник.- Березники. ООО «Изд. дом «</w:t>
      </w:r>
      <w:r>
        <w:rPr>
          <w:rFonts w:ascii="Times New Roman" w:eastAsia="Times New Roman" w:hAnsi="Times New Roman" w:cs="Times New Roman"/>
          <w:sz w:val="24"/>
          <w:szCs w:val="24"/>
        </w:rPr>
        <w:t>Типография купца Тарасова», 2019</w:t>
      </w:r>
      <w:r w:rsidRPr="008B14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7366" w:rsidRPr="008B14BC" w:rsidRDefault="00CC7366" w:rsidP="00CC7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Pr="008B14BC">
        <w:rPr>
          <w:rFonts w:ascii="Times New Roman" w:eastAsia="Times New Roman" w:hAnsi="Times New Roman" w:cs="Times New Roman"/>
          <w:sz w:val="24"/>
          <w:szCs w:val="24"/>
        </w:rPr>
        <w:t>Русский язык. Всё для ЕГЭ 2014. Книга 1 и 2/ Л.И.Мальцева, Н.М.Смеречинская.- Ростов н/Д: Издатель Мальцев Д.А., М.: Народное образование, 2014.</w:t>
      </w:r>
    </w:p>
    <w:p w:rsidR="00CC7366" w:rsidRPr="008B14BC" w:rsidRDefault="00CC7366" w:rsidP="00CC7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B14BC">
        <w:rPr>
          <w:rFonts w:ascii="Times New Roman" w:eastAsia="Times New Roman" w:hAnsi="Times New Roman" w:cs="Times New Roman"/>
          <w:sz w:val="24"/>
          <w:szCs w:val="24"/>
        </w:rPr>
        <w:t>.Егораева Г.Т. ЕГЭ. Практикум по русскому языку: подготовка к выполнению части  3 (С). – М. :Издательство «Экзамен», 2010.</w:t>
      </w:r>
    </w:p>
    <w:p w:rsidR="00CC7366" w:rsidRDefault="00CC7366" w:rsidP="00CC7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B14BC">
        <w:rPr>
          <w:rFonts w:ascii="Times New Roman" w:eastAsia="Times New Roman" w:hAnsi="Times New Roman" w:cs="Times New Roman"/>
          <w:sz w:val="24"/>
          <w:szCs w:val="24"/>
        </w:rPr>
        <w:t>.ЕГЭ-2015</w:t>
      </w:r>
      <w:r w:rsidR="00BD19A3">
        <w:rPr>
          <w:rFonts w:ascii="Times New Roman" w:eastAsia="Times New Roman" w:hAnsi="Times New Roman" w:cs="Times New Roman"/>
          <w:sz w:val="24"/>
          <w:szCs w:val="24"/>
        </w:rPr>
        <w:t>-2019</w:t>
      </w:r>
      <w:r w:rsidRPr="008B14BC">
        <w:rPr>
          <w:rFonts w:ascii="Times New Roman" w:eastAsia="Times New Roman" w:hAnsi="Times New Roman" w:cs="Times New Roman"/>
          <w:sz w:val="24"/>
          <w:szCs w:val="24"/>
        </w:rPr>
        <w:t>. Русский язык: типовые экзаменационные варианты: 36 вариантов / под ред. И.П. Цыбулько. – М.: Издательство «Национальное образование», 2015</w:t>
      </w:r>
      <w:r w:rsidR="00BD19A3">
        <w:rPr>
          <w:rFonts w:ascii="Times New Roman" w:eastAsia="Times New Roman" w:hAnsi="Times New Roman" w:cs="Times New Roman"/>
          <w:sz w:val="24"/>
          <w:szCs w:val="24"/>
        </w:rPr>
        <w:t>-2019</w:t>
      </w:r>
      <w:r w:rsidRPr="008B14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37C5" w:rsidRDefault="003C37C5" w:rsidP="00CC7366">
      <w:pPr>
        <w:spacing w:after="0" w:line="240" w:lineRule="auto"/>
      </w:pPr>
    </w:p>
    <w:sectPr w:rsidR="003C37C5" w:rsidSect="00F45461">
      <w:pgSz w:w="16838" w:h="11906" w:orient="landscape"/>
      <w:pgMar w:top="851" w:right="110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5A4" w:rsidRDefault="006365A4" w:rsidP="00573E36">
      <w:pPr>
        <w:spacing w:after="0" w:line="240" w:lineRule="auto"/>
      </w:pPr>
      <w:r>
        <w:separator/>
      </w:r>
    </w:p>
  </w:endnote>
  <w:endnote w:type="continuationSeparator" w:id="1">
    <w:p w:rsidR="006365A4" w:rsidRDefault="006365A4" w:rsidP="00573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2232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7AA8" w:rsidRDefault="00840379">
        <w:pPr>
          <w:pStyle w:val="af0"/>
          <w:jc w:val="right"/>
        </w:pPr>
        <w:r>
          <w:fldChar w:fldCharType="begin"/>
        </w:r>
        <w:r w:rsidR="00407AA8">
          <w:instrText xml:space="preserve"> PAGE   \* MERGEFORMAT </w:instrText>
        </w:r>
        <w:r>
          <w:fldChar w:fldCharType="separate"/>
        </w:r>
        <w:r w:rsidR="008D1BA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45461" w:rsidRDefault="00F45461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5A4" w:rsidRDefault="006365A4" w:rsidP="00573E36">
      <w:pPr>
        <w:spacing w:after="0" w:line="240" w:lineRule="auto"/>
      </w:pPr>
      <w:r>
        <w:separator/>
      </w:r>
    </w:p>
  </w:footnote>
  <w:footnote w:type="continuationSeparator" w:id="1">
    <w:p w:rsidR="006365A4" w:rsidRDefault="006365A4" w:rsidP="00573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15"/>
    <w:multiLevelType w:val="multilevel"/>
    <w:tmpl w:val="00000015"/>
    <w:name w:val="WW8Num21"/>
    <w:lvl w:ilvl="0">
      <w:start w:val="9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5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795E13"/>
    <w:multiLevelType w:val="hybridMultilevel"/>
    <w:tmpl w:val="99025272"/>
    <w:lvl w:ilvl="0" w:tplc="A784F4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38D57223"/>
    <w:multiLevelType w:val="hybridMultilevel"/>
    <w:tmpl w:val="EC2CE654"/>
    <w:lvl w:ilvl="0" w:tplc="A784F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286316"/>
    <w:multiLevelType w:val="hybridMultilevel"/>
    <w:tmpl w:val="341690FC"/>
    <w:lvl w:ilvl="0" w:tplc="E012AA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F0032D"/>
    <w:multiLevelType w:val="hybridMultilevel"/>
    <w:tmpl w:val="0630AB08"/>
    <w:lvl w:ilvl="0" w:tplc="A784F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DC2C0E"/>
    <w:multiLevelType w:val="hybridMultilevel"/>
    <w:tmpl w:val="7D3CC29E"/>
    <w:lvl w:ilvl="0" w:tplc="A784F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8D3B11"/>
    <w:multiLevelType w:val="hybridMultilevel"/>
    <w:tmpl w:val="82F4500C"/>
    <w:lvl w:ilvl="0" w:tplc="A784F44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1"/>
  </w:num>
  <w:num w:numId="5">
    <w:abstractNumId w:val="12"/>
  </w:num>
  <w:num w:numId="6">
    <w:abstractNumId w:val="9"/>
  </w:num>
  <w:num w:numId="7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2144"/>
    <w:rsid w:val="0005249C"/>
    <w:rsid w:val="000E077E"/>
    <w:rsid w:val="001545D1"/>
    <w:rsid w:val="00155668"/>
    <w:rsid w:val="001663C4"/>
    <w:rsid w:val="001711FB"/>
    <w:rsid w:val="00184B4F"/>
    <w:rsid w:val="001C2909"/>
    <w:rsid w:val="001D2223"/>
    <w:rsid w:val="00212100"/>
    <w:rsid w:val="0022513F"/>
    <w:rsid w:val="002277DD"/>
    <w:rsid w:val="002B72AB"/>
    <w:rsid w:val="002D0EE8"/>
    <w:rsid w:val="003006B7"/>
    <w:rsid w:val="00363865"/>
    <w:rsid w:val="003B5147"/>
    <w:rsid w:val="003C37C5"/>
    <w:rsid w:val="003F7BD7"/>
    <w:rsid w:val="00407AA8"/>
    <w:rsid w:val="00424CE8"/>
    <w:rsid w:val="00432396"/>
    <w:rsid w:val="004760A1"/>
    <w:rsid w:val="004C6A10"/>
    <w:rsid w:val="00526B38"/>
    <w:rsid w:val="00534299"/>
    <w:rsid w:val="00541E21"/>
    <w:rsid w:val="00567AD2"/>
    <w:rsid w:val="00573E36"/>
    <w:rsid w:val="005A0820"/>
    <w:rsid w:val="005B06AB"/>
    <w:rsid w:val="005B6609"/>
    <w:rsid w:val="005D0B57"/>
    <w:rsid w:val="00622E6C"/>
    <w:rsid w:val="006365A4"/>
    <w:rsid w:val="006A2210"/>
    <w:rsid w:val="006B1733"/>
    <w:rsid w:val="006C0CC4"/>
    <w:rsid w:val="006F4135"/>
    <w:rsid w:val="00801222"/>
    <w:rsid w:val="00836A5D"/>
    <w:rsid w:val="00840379"/>
    <w:rsid w:val="00876374"/>
    <w:rsid w:val="008A336D"/>
    <w:rsid w:val="008B14BC"/>
    <w:rsid w:val="008D1BA2"/>
    <w:rsid w:val="0090453C"/>
    <w:rsid w:val="00982C6D"/>
    <w:rsid w:val="009D7732"/>
    <w:rsid w:val="009E4A72"/>
    <w:rsid w:val="009E5816"/>
    <w:rsid w:val="00A45A4C"/>
    <w:rsid w:val="00A9362C"/>
    <w:rsid w:val="00AA36FB"/>
    <w:rsid w:val="00AA36FD"/>
    <w:rsid w:val="00AE475B"/>
    <w:rsid w:val="00AF2BB0"/>
    <w:rsid w:val="00B12144"/>
    <w:rsid w:val="00B73EBE"/>
    <w:rsid w:val="00BD19A3"/>
    <w:rsid w:val="00C27DAC"/>
    <w:rsid w:val="00C376B7"/>
    <w:rsid w:val="00C5265F"/>
    <w:rsid w:val="00CC7366"/>
    <w:rsid w:val="00CE169C"/>
    <w:rsid w:val="00CF14D5"/>
    <w:rsid w:val="00DD562F"/>
    <w:rsid w:val="00E6559D"/>
    <w:rsid w:val="00E85FC8"/>
    <w:rsid w:val="00EA652F"/>
    <w:rsid w:val="00F076C0"/>
    <w:rsid w:val="00F45461"/>
    <w:rsid w:val="00F80192"/>
    <w:rsid w:val="00F85CC0"/>
    <w:rsid w:val="00FC5F94"/>
    <w:rsid w:val="00FE673D"/>
    <w:rsid w:val="00FF4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79"/>
  </w:style>
  <w:style w:type="paragraph" w:styleId="1">
    <w:name w:val="heading 1"/>
    <w:basedOn w:val="a"/>
    <w:next w:val="a"/>
    <w:link w:val="10"/>
    <w:qFormat/>
    <w:rsid w:val="008B14BC"/>
    <w:pPr>
      <w:keepNext/>
      <w:keepLines/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32"/>
      <w:sz w:val="28"/>
      <w:szCs w:val="32"/>
      <w:lang/>
    </w:rPr>
  </w:style>
  <w:style w:type="paragraph" w:styleId="2">
    <w:name w:val="heading 2"/>
    <w:basedOn w:val="a"/>
    <w:next w:val="a"/>
    <w:link w:val="20"/>
    <w:qFormat/>
    <w:rsid w:val="008B14BC"/>
    <w:pPr>
      <w:keepNext/>
      <w:keepLines/>
      <w:spacing w:before="120" w:after="60" w:line="240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6"/>
      <w:szCs w:val="28"/>
      <w:lang/>
    </w:rPr>
  </w:style>
  <w:style w:type="paragraph" w:styleId="3">
    <w:name w:val="heading 3"/>
    <w:basedOn w:val="a"/>
    <w:next w:val="a"/>
    <w:link w:val="30"/>
    <w:qFormat/>
    <w:rsid w:val="008B14BC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qFormat/>
    <w:rsid w:val="008B14BC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BC"/>
    <w:rPr>
      <w:rFonts w:ascii="Arial" w:eastAsia="Times New Roman" w:hAnsi="Arial" w:cs="Times New Roman"/>
      <w:b/>
      <w:bCs/>
      <w:kern w:val="32"/>
      <w:sz w:val="28"/>
      <w:szCs w:val="32"/>
      <w:lang/>
    </w:rPr>
  </w:style>
  <w:style w:type="character" w:customStyle="1" w:styleId="20">
    <w:name w:val="Заголовок 2 Знак"/>
    <w:basedOn w:val="a0"/>
    <w:link w:val="2"/>
    <w:rsid w:val="008B14BC"/>
    <w:rPr>
      <w:rFonts w:ascii="Arial" w:eastAsia="Times New Roman" w:hAnsi="Arial" w:cs="Times New Roman"/>
      <w:b/>
      <w:bCs/>
      <w:i/>
      <w:iCs/>
      <w:sz w:val="26"/>
      <w:szCs w:val="28"/>
      <w:lang/>
    </w:rPr>
  </w:style>
  <w:style w:type="character" w:customStyle="1" w:styleId="30">
    <w:name w:val="Заголовок 3 Знак"/>
    <w:basedOn w:val="a0"/>
    <w:link w:val="3"/>
    <w:rsid w:val="008B14BC"/>
    <w:rPr>
      <w:rFonts w:ascii="Arial" w:eastAsia="Times New Roman" w:hAnsi="Arial" w:cs="Times New Roman"/>
      <w:b/>
      <w:bCs/>
      <w:sz w:val="26"/>
      <w:szCs w:val="26"/>
      <w:lang/>
    </w:rPr>
  </w:style>
  <w:style w:type="character" w:customStyle="1" w:styleId="40">
    <w:name w:val="Заголовок 4 Знак"/>
    <w:basedOn w:val="a0"/>
    <w:link w:val="4"/>
    <w:rsid w:val="008B14BC"/>
    <w:rPr>
      <w:rFonts w:ascii="Times New Roman" w:eastAsia="Times New Roman" w:hAnsi="Times New Roman" w:cs="Times New Roman"/>
      <w:b/>
      <w:bCs/>
      <w:sz w:val="28"/>
      <w:szCs w:val="28"/>
      <w:lang/>
    </w:rPr>
  </w:style>
  <w:style w:type="numbering" w:customStyle="1" w:styleId="11">
    <w:name w:val="Нет списка1"/>
    <w:next w:val="a2"/>
    <w:semiHidden/>
    <w:rsid w:val="008B14BC"/>
  </w:style>
  <w:style w:type="table" w:styleId="a3">
    <w:name w:val="Table Grid"/>
    <w:basedOn w:val="a1"/>
    <w:uiPriority w:val="59"/>
    <w:rsid w:val="008B1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8B14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5">
    <w:name w:val="Основной текст Знак"/>
    <w:basedOn w:val="a0"/>
    <w:link w:val="a4"/>
    <w:rsid w:val="008B14BC"/>
    <w:rPr>
      <w:rFonts w:ascii="Times New Roman" w:eastAsia="Times New Roman" w:hAnsi="Times New Roman" w:cs="Times New Roman"/>
      <w:sz w:val="24"/>
      <w:szCs w:val="24"/>
      <w:lang/>
    </w:rPr>
  </w:style>
  <w:style w:type="paragraph" w:styleId="a6">
    <w:name w:val="Body Text Indent"/>
    <w:basedOn w:val="a"/>
    <w:link w:val="a7"/>
    <w:rsid w:val="008B14B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7">
    <w:name w:val="Основной текст с отступом Знак"/>
    <w:basedOn w:val="a0"/>
    <w:link w:val="a6"/>
    <w:rsid w:val="008B14BC"/>
    <w:rPr>
      <w:rFonts w:ascii="Times New Roman" w:eastAsia="Times New Roman" w:hAnsi="Times New Roman" w:cs="Times New Roman"/>
      <w:sz w:val="24"/>
      <w:szCs w:val="24"/>
      <w:lang/>
    </w:rPr>
  </w:style>
  <w:style w:type="paragraph" w:styleId="21">
    <w:name w:val="Body Text Indent 2"/>
    <w:basedOn w:val="a"/>
    <w:link w:val="22"/>
    <w:rsid w:val="008B14B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B14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nhideWhenUsed/>
    <w:rsid w:val="008B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B14BC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rsid w:val="008B14BC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b">
    <w:name w:val="Текст выноски Знак"/>
    <w:basedOn w:val="a0"/>
    <w:link w:val="aa"/>
    <w:rsid w:val="008B14BC"/>
    <w:rPr>
      <w:rFonts w:ascii="Tahoma" w:eastAsia="Times New Roman" w:hAnsi="Tahoma" w:cs="Times New Roman"/>
      <w:sz w:val="16"/>
      <w:szCs w:val="16"/>
      <w:lang/>
    </w:rPr>
  </w:style>
  <w:style w:type="character" w:styleId="ac">
    <w:name w:val="Hyperlink"/>
    <w:unhideWhenUsed/>
    <w:rsid w:val="008B14BC"/>
    <w:rPr>
      <w:color w:val="0000FF"/>
      <w:u w:val="single"/>
    </w:rPr>
  </w:style>
  <w:style w:type="paragraph" w:styleId="ad">
    <w:name w:val="No Spacing"/>
    <w:uiPriority w:val="1"/>
    <w:qFormat/>
    <w:rsid w:val="008B14B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B14BC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B14BC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B14BC"/>
    <w:pPr>
      <w:widowControl w:val="0"/>
      <w:autoSpaceDE w:val="0"/>
      <w:autoSpaceDN w:val="0"/>
      <w:adjustRightInd w:val="0"/>
      <w:spacing w:after="0" w:line="233" w:lineRule="exact"/>
      <w:ind w:firstLine="341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B14BC"/>
    <w:pPr>
      <w:widowControl w:val="0"/>
      <w:autoSpaceDE w:val="0"/>
      <w:autoSpaceDN w:val="0"/>
      <w:adjustRightInd w:val="0"/>
      <w:spacing w:after="0" w:line="230" w:lineRule="exact"/>
      <w:ind w:firstLine="341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2">
    <w:name w:val="Font Style12"/>
    <w:uiPriority w:val="99"/>
    <w:rsid w:val="008B14BC"/>
    <w:rPr>
      <w:rFonts w:ascii="Microsoft Sans Serif" w:hAnsi="Microsoft Sans Serif" w:cs="Microsoft Sans Serif"/>
      <w:sz w:val="20"/>
      <w:szCs w:val="20"/>
    </w:rPr>
  </w:style>
  <w:style w:type="character" w:customStyle="1" w:styleId="FontStyle13">
    <w:name w:val="Font Style13"/>
    <w:uiPriority w:val="99"/>
    <w:rsid w:val="008B14BC"/>
    <w:rPr>
      <w:rFonts w:ascii="Microsoft Sans Serif" w:hAnsi="Microsoft Sans Serif" w:cs="Microsoft Sans Serif"/>
      <w:b/>
      <w:bCs/>
      <w:sz w:val="10"/>
      <w:szCs w:val="10"/>
    </w:rPr>
  </w:style>
  <w:style w:type="character" w:customStyle="1" w:styleId="FontStyle14">
    <w:name w:val="Font Style14"/>
    <w:uiPriority w:val="99"/>
    <w:rsid w:val="008B14BC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15">
    <w:name w:val="Font Style15"/>
    <w:uiPriority w:val="99"/>
    <w:rsid w:val="008B14BC"/>
    <w:rPr>
      <w:rFonts w:ascii="Georgia" w:hAnsi="Georgia" w:cs="Georgia"/>
      <w:sz w:val="18"/>
      <w:szCs w:val="18"/>
    </w:rPr>
  </w:style>
  <w:style w:type="character" w:customStyle="1" w:styleId="FontStyle16">
    <w:name w:val="Font Style16"/>
    <w:uiPriority w:val="99"/>
    <w:rsid w:val="008B14BC"/>
    <w:rPr>
      <w:rFonts w:ascii="Georgia" w:hAnsi="Georgia" w:cs="Georgia"/>
      <w:sz w:val="18"/>
      <w:szCs w:val="18"/>
    </w:rPr>
  </w:style>
  <w:style w:type="paragraph" w:customStyle="1" w:styleId="Style1">
    <w:name w:val="Style1"/>
    <w:basedOn w:val="a"/>
    <w:uiPriority w:val="99"/>
    <w:rsid w:val="008B14BC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B14BC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8B14BC"/>
    <w:rPr>
      <w:rFonts w:ascii="Microsoft Sans Serif" w:hAnsi="Microsoft Sans Serif" w:cs="Microsoft Sans Serif"/>
      <w:i/>
      <w:iCs/>
      <w:spacing w:val="20"/>
      <w:sz w:val="18"/>
      <w:szCs w:val="18"/>
    </w:rPr>
  </w:style>
  <w:style w:type="paragraph" w:customStyle="1" w:styleId="Style7">
    <w:name w:val="Style7"/>
    <w:basedOn w:val="a"/>
    <w:uiPriority w:val="99"/>
    <w:rsid w:val="008B14BC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c2">
    <w:name w:val="c2"/>
    <w:rsid w:val="008B14BC"/>
  </w:style>
  <w:style w:type="paragraph" w:customStyle="1" w:styleId="c17">
    <w:name w:val="c17"/>
    <w:basedOn w:val="a"/>
    <w:rsid w:val="008B14BC"/>
    <w:pPr>
      <w:spacing w:before="85" w:after="8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8B14BC"/>
    <w:pPr>
      <w:spacing w:before="85" w:after="8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D0B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573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73E36"/>
  </w:style>
  <w:style w:type="paragraph" w:styleId="af0">
    <w:name w:val="footer"/>
    <w:basedOn w:val="a"/>
    <w:link w:val="af1"/>
    <w:uiPriority w:val="99"/>
    <w:unhideWhenUsed/>
    <w:rsid w:val="00573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73E36"/>
  </w:style>
  <w:style w:type="paragraph" w:customStyle="1" w:styleId="c3">
    <w:name w:val="c3"/>
    <w:basedOn w:val="a"/>
    <w:rsid w:val="00155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55668"/>
  </w:style>
  <w:style w:type="character" w:customStyle="1" w:styleId="c41">
    <w:name w:val="c41"/>
    <w:basedOn w:val="a0"/>
    <w:rsid w:val="003C37C5"/>
  </w:style>
  <w:style w:type="character" w:customStyle="1" w:styleId="c44">
    <w:name w:val="c44"/>
    <w:basedOn w:val="a0"/>
    <w:rsid w:val="003C37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14BC"/>
    <w:pPr>
      <w:keepNext/>
      <w:keepLines/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32"/>
      <w:sz w:val="28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8B14BC"/>
    <w:pPr>
      <w:keepNext/>
      <w:keepLines/>
      <w:spacing w:before="120" w:after="60" w:line="240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6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8B14BC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8B14BC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BC"/>
    <w:rPr>
      <w:rFonts w:ascii="Arial" w:eastAsia="Times New Roman" w:hAnsi="Arial" w:cs="Times New Roman"/>
      <w:b/>
      <w:bCs/>
      <w:kern w:val="32"/>
      <w:sz w:val="28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8B14BC"/>
    <w:rPr>
      <w:rFonts w:ascii="Arial" w:eastAsia="Times New Roman" w:hAnsi="Arial" w:cs="Times New Roman"/>
      <w:b/>
      <w:bCs/>
      <w:i/>
      <w:iCs/>
      <w:sz w:val="26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8B14BC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8B14BC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8B14BC"/>
  </w:style>
  <w:style w:type="table" w:styleId="a3">
    <w:name w:val="Table Grid"/>
    <w:basedOn w:val="a1"/>
    <w:uiPriority w:val="59"/>
    <w:rsid w:val="008B1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8B14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8B14B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ody Text Indent"/>
    <w:basedOn w:val="a"/>
    <w:link w:val="a7"/>
    <w:rsid w:val="008B14B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8B14B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8B14B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B14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nhideWhenUsed/>
    <w:rsid w:val="008B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B14BC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rsid w:val="008B14B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8B14B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c">
    <w:name w:val="Hyperlink"/>
    <w:unhideWhenUsed/>
    <w:rsid w:val="008B14BC"/>
    <w:rPr>
      <w:color w:val="0000FF"/>
      <w:u w:val="single"/>
    </w:rPr>
  </w:style>
  <w:style w:type="paragraph" w:styleId="ad">
    <w:name w:val="No Spacing"/>
    <w:uiPriority w:val="1"/>
    <w:qFormat/>
    <w:rsid w:val="008B14B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B14BC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B14BC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B14BC"/>
    <w:pPr>
      <w:widowControl w:val="0"/>
      <w:autoSpaceDE w:val="0"/>
      <w:autoSpaceDN w:val="0"/>
      <w:adjustRightInd w:val="0"/>
      <w:spacing w:after="0" w:line="233" w:lineRule="exact"/>
      <w:ind w:firstLine="341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B14BC"/>
    <w:pPr>
      <w:widowControl w:val="0"/>
      <w:autoSpaceDE w:val="0"/>
      <w:autoSpaceDN w:val="0"/>
      <w:adjustRightInd w:val="0"/>
      <w:spacing w:after="0" w:line="230" w:lineRule="exact"/>
      <w:ind w:firstLine="341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2">
    <w:name w:val="Font Style12"/>
    <w:uiPriority w:val="99"/>
    <w:rsid w:val="008B14BC"/>
    <w:rPr>
      <w:rFonts w:ascii="Microsoft Sans Serif" w:hAnsi="Microsoft Sans Serif" w:cs="Microsoft Sans Serif"/>
      <w:sz w:val="20"/>
      <w:szCs w:val="20"/>
    </w:rPr>
  </w:style>
  <w:style w:type="character" w:customStyle="1" w:styleId="FontStyle13">
    <w:name w:val="Font Style13"/>
    <w:uiPriority w:val="99"/>
    <w:rsid w:val="008B14BC"/>
    <w:rPr>
      <w:rFonts w:ascii="Microsoft Sans Serif" w:hAnsi="Microsoft Sans Serif" w:cs="Microsoft Sans Serif"/>
      <w:b/>
      <w:bCs/>
      <w:sz w:val="10"/>
      <w:szCs w:val="10"/>
    </w:rPr>
  </w:style>
  <w:style w:type="character" w:customStyle="1" w:styleId="FontStyle14">
    <w:name w:val="Font Style14"/>
    <w:uiPriority w:val="99"/>
    <w:rsid w:val="008B14BC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15">
    <w:name w:val="Font Style15"/>
    <w:uiPriority w:val="99"/>
    <w:rsid w:val="008B14BC"/>
    <w:rPr>
      <w:rFonts w:ascii="Georgia" w:hAnsi="Georgia" w:cs="Georgia"/>
      <w:sz w:val="18"/>
      <w:szCs w:val="18"/>
    </w:rPr>
  </w:style>
  <w:style w:type="character" w:customStyle="1" w:styleId="FontStyle16">
    <w:name w:val="Font Style16"/>
    <w:uiPriority w:val="99"/>
    <w:rsid w:val="008B14BC"/>
    <w:rPr>
      <w:rFonts w:ascii="Georgia" w:hAnsi="Georgia" w:cs="Georgia"/>
      <w:sz w:val="18"/>
      <w:szCs w:val="18"/>
    </w:rPr>
  </w:style>
  <w:style w:type="paragraph" w:customStyle="1" w:styleId="Style1">
    <w:name w:val="Style1"/>
    <w:basedOn w:val="a"/>
    <w:uiPriority w:val="99"/>
    <w:rsid w:val="008B14BC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B14BC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8B14BC"/>
    <w:rPr>
      <w:rFonts w:ascii="Microsoft Sans Serif" w:hAnsi="Microsoft Sans Serif" w:cs="Microsoft Sans Serif"/>
      <w:i/>
      <w:iCs/>
      <w:spacing w:val="20"/>
      <w:sz w:val="18"/>
      <w:szCs w:val="18"/>
    </w:rPr>
  </w:style>
  <w:style w:type="paragraph" w:customStyle="1" w:styleId="Style7">
    <w:name w:val="Style7"/>
    <w:basedOn w:val="a"/>
    <w:uiPriority w:val="99"/>
    <w:rsid w:val="008B14BC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c2">
    <w:name w:val="c2"/>
    <w:rsid w:val="008B14BC"/>
  </w:style>
  <w:style w:type="paragraph" w:customStyle="1" w:styleId="c17">
    <w:name w:val="c17"/>
    <w:basedOn w:val="a"/>
    <w:rsid w:val="008B14BC"/>
    <w:pPr>
      <w:spacing w:before="85" w:after="8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8B14BC"/>
    <w:pPr>
      <w:spacing w:before="85" w:after="8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D0B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573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73E36"/>
  </w:style>
  <w:style w:type="paragraph" w:styleId="af0">
    <w:name w:val="footer"/>
    <w:basedOn w:val="a"/>
    <w:link w:val="af1"/>
    <w:uiPriority w:val="99"/>
    <w:unhideWhenUsed/>
    <w:rsid w:val="00573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73E36"/>
  </w:style>
  <w:style w:type="paragraph" w:customStyle="1" w:styleId="c3">
    <w:name w:val="c3"/>
    <w:basedOn w:val="a"/>
    <w:rsid w:val="00155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55668"/>
  </w:style>
  <w:style w:type="character" w:customStyle="1" w:styleId="c41">
    <w:name w:val="c41"/>
    <w:basedOn w:val="a0"/>
    <w:rsid w:val="003C37C5"/>
  </w:style>
  <w:style w:type="character" w:customStyle="1" w:styleId="c44">
    <w:name w:val="c44"/>
    <w:basedOn w:val="a0"/>
    <w:rsid w:val="003C37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3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1september.ru/ru/" TargetMode="External"/><Relationship Id="rId18" Type="http://schemas.openxmlformats.org/officeDocument/2006/relationships/hyperlink" Target="http://www.rubricon.ru/nsr_1.asp" TargetMode="External"/><Relationship Id="rId26" Type="http://schemas.openxmlformats.org/officeDocument/2006/relationships/hyperlink" Target="http://www.slovari.ru/lang/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egakm.ru/ojigov/" TargetMode="External"/><Relationship Id="rId34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://schools.techno.ru/" TargetMode="External"/><Relationship Id="rId17" Type="http://schemas.openxmlformats.org/officeDocument/2006/relationships/hyperlink" Target="http://www.navigator.gramota.ru/" TargetMode="External"/><Relationship Id="rId25" Type="http://schemas.openxmlformats.org/officeDocument/2006/relationships/hyperlink" Target="http://www.slova.ru/" TargetMode="External"/><Relationship Id="rId33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://www.mapryal.org/" TargetMode="External"/><Relationship Id="rId20" Type="http://schemas.openxmlformats.org/officeDocument/2006/relationships/hyperlink" Target="http://www.sibupk.nsk.su/Public/Chairs/c_foreign/Russian/kr_rus.htm" TargetMode="External"/><Relationship Id="rId29" Type="http://schemas.openxmlformats.org/officeDocument/2006/relationships/hyperlink" Target="http://likbez.spb.ru/tests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hool.edu.ru/" TargetMode="External"/><Relationship Id="rId24" Type="http://schemas.openxmlformats.org/officeDocument/2006/relationships/hyperlink" Target="http://urok.hut.ru/" TargetMode="External"/><Relationship Id="rId32" Type="http://schemas.openxmlformats.org/officeDocument/2006/relationships/hyperlink" Target="http://www.rusword.com.u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ediaterra.ru/ruslang/" TargetMode="External"/><Relationship Id="rId23" Type="http://schemas.openxmlformats.org/officeDocument/2006/relationships/hyperlink" Target="http://www.ipmce.su/~lib/osn_prav.html" TargetMode="External"/><Relationship Id="rId28" Type="http://schemas.openxmlformats.org/officeDocument/2006/relationships/hyperlink" Target="http://www.repetitor.h1.ru/programms.html" TargetMode="External"/><Relationship Id="rId36" Type="http://schemas.microsoft.com/office/2007/relationships/stylesWithEffects" Target="stylesWithEffects.xml"/><Relationship Id="rId10" Type="http://schemas.openxmlformats.org/officeDocument/2006/relationships/hyperlink" Target="http://repetitor.1c.ru/" TargetMode="External"/><Relationship Id="rId19" Type="http://schemas.openxmlformats.org/officeDocument/2006/relationships/hyperlink" Target="http://yamal.org/ook/" TargetMode="External"/><Relationship Id="rId31" Type="http://schemas.openxmlformats.org/officeDocument/2006/relationships/hyperlink" Target="http://likbez.h1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9151394.ru/" TargetMode="External"/><Relationship Id="rId14" Type="http://schemas.openxmlformats.org/officeDocument/2006/relationships/hyperlink" Target="http://all.edu.ru/" TargetMode="External"/><Relationship Id="rId22" Type="http://schemas.openxmlformats.org/officeDocument/2006/relationships/hyperlink" Target="http://sertolovo.narod.ru/1.htm" TargetMode="External"/><Relationship Id="rId27" Type="http://schemas.openxmlformats.org/officeDocument/2006/relationships/hyperlink" Target="http://slovar.boom.ru/" TargetMode="External"/><Relationship Id="rId30" Type="http://schemas.openxmlformats.org/officeDocument/2006/relationships/hyperlink" Target="http://www.ipk.edu.yar.ru/resource/distant/russian_language/index3.ht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2587</Words>
  <Characters>14748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Дистант</dc:creator>
  <cp:lastModifiedBy>!</cp:lastModifiedBy>
  <cp:revision>3</cp:revision>
  <cp:lastPrinted>2021-10-16T02:44:00Z</cp:lastPrinted>
  <dcterms:created xsi:type="dcterms:W3CDTF">2021-10-18T17:12:00Z</dcterms:created>
  <dcterms:modified xsi:type="dcterms:W3CDTF">2021-10-19T13:44:00Z</dcterms:modified>
</cp:coreProperties>
</file>